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E8F5EB" w14:textId="77777777" w:rsidR="0078228C" w:rsidRDefault="00D13BE4">
      <w:pPr>
        <w:tabs>
          <w:tab w:val="center" w:pos="4513"/>
          <w:tab w:val="right" w:pos="9026"/>
        </w:tabs>
        <w:spacing w:after="0" w:line="240" w:lineRule="auto"/>
        <w:jc w:val="center"/>
        <w:rPr>
          <w:rFonts w:ascii="Lato" w:eastAsia="Lato" w:hAnsi="Lato" w:cs="Lato"/>
          <w:b/>
          <w:bCs/>
          <w:sz w:val="28"/>
          <w:szCs w:val="28"/>
        </w:rPr>
      </w:pPr>
      <w:r>
        <w:rPr>
          <w:color w:val="FF00FF"/>
          <w:sz w:val="20"/>
          <w:szCs w:val="20"/>
        </w:rPr>
        <w:t xml:space="preserve">Hardware </w:t>
      </w:r>
      <w:r>
        <w:rPr>
          <w:sz w:val="20"/>
          <w:szCs w:val="20"/>
        </w:rPr>
        <w:t xml:space="preserve">  </w:t>
      </w:r>
      <w:r>
        <w:rPr>
          <w:color w:val="0177FF"/>
          <w:sz w:val="20"/>
          <w:szCs w:val="20"/>
        </w:rPr>
        <w:t>Software</w:t>
      </w:r>
    </w:p>
    <w:tbl>
      <w:tblPr>
        <w:tblStyle w:val="a"/>
        <w:tblW w:w="23163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155"/>
        <w:gridCol w:w="1133"/>
        <w:gridCol w:w="1303"/>
        <w:gridCol w:w="1230"/>
        <w:gridCol w:w="1133"/>
        <w:gridCol w:w="1303"/>
        <w:gridCol w:w="1230"/>
        <w:gridCol w:w="1134"/>
        <w:gridCol w:w="1304"/>
        <w:gridCol w:w="1231"/>
        <w:gridCol w:w="1134"/>
        <w:gridCol w:w="1304"/>
        <w:gridCol w:w="1231"/>
        <w:gridCol w:w="1134"/>
        <w:gridCol w:w="1304"/>
        <w:gridCol w:w="1231"/>
        <w:gridCol w:w="1134"/>
        <w:gridCol w:w="1304"/>
        <w:gridCol w:w="1231"/>
      </w:tblGrid>
      <w:tr w:rsidR="0078228C" w14:paraId="05BE6986" w14:textId="77777777">
        <w:trPr>
          <w:trHeight w:val="417"/>
        </w:trPr>
        <w:tc>
          <w:tcPr>
            <w:tcW w:w="1155" w:type="dxa"/>
            <w:vMerge w:val="restart"/>
            <w:tcBorders>
              <w:top w:val="single" w:sz="18" w:space="0" w:color="000000"/>
              <w:left w:val="single" w:sz="18" w:space="0" w:color="000000"/>
              <w:right w:val="single" w:sz="18" w:space="0" w:color="000000"/>
            </w:tcBorders>
            <w:vAlign w:val="center"/>
          </w:tcPr>
          <w:p w14:paraId="302EFF08" w14:textId="77777777" w:rsidR="0078228C" w:rsidRDefault="00D13BE4">
            <w:pPr>
              <w:ind w:left="113" w:right="113"/>
              <w:jc w:val="center"/>
              <w:rPr>
                <w:b/>
                <w:bCs/>
                <w:sz w:val="8"/>
                <w:szCs w:val="8"/>
              </w:rPr>
            </w:pPr>
            <w:r>
              <w:rPr>
                <w:b/>
                <w:bCs/>
                <w:sz w:val="36"/>
                <w:szCs w:val="36"/>
              </w:rPr>
              <w:t xml:space="preserve">Year </w:t>
            </w:r>
            <w:r>
              <w:rPr>
                <w:b/>
                <w:bCs/>
                <w:sz w:val="24"/>
                <w:szCs w:val="24"/>
              </w:rPr>
              <w:t>Group</w:t>
            </w:r>
          </w:p>
        </w:tc>
        <w:tc>
          <w:tcPr>
            <w:tcW w:w="3666" w:type="dxa"/>
            <w:gridSpan w:val="3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FF0000"/>
          </w:tcPr>
          <w:p w14:paraId="15FA9466" w14:textId="77777777" w:rsidR="0078228C" w:rsidRDefault="00D13BE4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Autumn 1</w:t>
            </w:r>
          </w:p>
        </w:tc>
        <w:tc>
          <w:tcPr>
            <w:tcW w:w="3666" w:type="dxa"/>
            <w:gridSpan w:val="3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FF0000"/>
          </w:tcPr>
          <w:p w14:paraId="491BD343" w14:textId="77777777" w:rsidR="0078228C" w:rsidRDefault="00D13BE4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Autumn 2</w:t>
            </w:r>
          </w:p>
        </w:tc>
        <w:tc>
          <w:tcPr>
            <w:tcW w:w="3666" w:type="dxa"/>
            <w:gridSpan w:val="3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FFFF00"/>
          </w:tcPr>
          <w:p w14:paraId="4B8492BF" w14:textId="77777777" w:rsidR="0078228C" w:rsidRDefault="00D13BE4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Spring 1</w:t>
            </w:r>
          </w:p>
        </w:tc>
        <w:tc>
          <w:tcPr>
            <w:tcW w:w="3666" w:type="dxa"/>
            <w:gridSpan w:val="3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FFFF00"/>
          </w:tcPr>
          <w:p w14:paraId="37FE8852" w14:textId="77777777" w:rsidR="0078228C" w:rsidRDefault="00D13BE4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Spring 2</w:t>
            </w:r>
          </w:p>
        </w:tc>
        <w:tc>
          <w:tcPr>
            <w:tcW w:w="3666" w:type="dxa"/>
            <w:gridSpan w:val="3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00B050"/>
          </w:tcPr>
          <w:p w14:paraId="3AC090F3" w14:textId="77777777" w:rsidR="0078228C" w:rsidRDefault="00D13BE4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Summer 1</w:t>
            </w:r>
          </w:p>
        </w:tc>
        <w:tc>
          <w:tcPr>
            <w:tcW w:w="3666" w:type="dxa"/>
            <w:gridSpan w:val="3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00B050"/>
          </w:tcPr>
          <w:p w14:paraId="088587FB" w14:textId="77777777" w:rsidR="0078228C" w:rsidRDefault="00D13BE4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Summer 2</w:t>
            </w:r>
          </w:p>
        </w:tc>
      </w:tr>
      <w:tr w:rsidR="0078228C" w14:paraId="29EA1B9E" w14:textId="77777777">
        <w:trPr>
          <w:trHeight w:val="525"/>
        </w:trPr>
        <w:tc>
          <w:tcPr>
            <w:tcW w:w="1155" w:type="dxa"/>
            <w:vMerge/>
            <w:tcBorders>
              <w:top w:val="single" w:sz="18" w:space="0" w:color="000000"/>
              <w:left w:val="single" w:sz="18" w:space="0" w:color="000000"/>
              <w:right w:val="single" w:sz="18" w:space="0" w:color="000000"/>
            </w:tcBorders>
            <w:vAlign w:val="center"/>
          </w:tcPr>
          <w:p w14:paraId="74E2FC23" w14:textId="77777777" w:rsidR="0078228C" w:rsidRDefault="0078228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3666" w:type="dxa"/>
            <w:gridSpan w:val="3"/>
            <w:tcBorders>
              <w:top w:val="single" w:sz="18" w:space="0" w:color="000000"/>
              <w:left w:val="single" w:sz="18" w:space="0" w:color="000000"/>
              <w:right w:val="single" w:sz="18" w:space="0" w:color="000000"/>
            </w:tcBorders>
            <w:shd w:val="clear" w:color="auto" w:fill="E06666"/>
            <w:vAlign w:val="center"/>
          </w:tcPr>
          <w:p w14:paraId="42EFCF57" w14:textId="77777777" w:rsidR="0078228C" w:rsidRDefault="00D13BE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Dates: </w:t>
            </w:r>
            <w:r>
              <w:rPr>
                <w:sz w:val="18"/>
                <w:szCs w:val="18"/>
              </w:rPr>
              <w:t>Tues 1</w:t>
            </w:r>
            <w:r>
              <w:rPr>
                <w:sz w:val="18"/>
                <w:szCs w:val="18"/>
                <w:vertAlign w:val="superscript"/>
              </w:rPr>
              <w:t>st</w:t>
            </w:r>
            <w:r>
              <w:rPr>
                <w:sz w:val="18"/>
                <w:szCs w:val="18"/>
              </w:rPr>
              <w:t xml:space="preserve"> Sept </w:t>
            </w:r>
            <w:proofErr w:type="gramStart"/>
            <w:r>
              <w:rPr>
                <w:sz w:val="18"/>
                <w:szCs w:val="18"/>
              </w:rPr>
              <w:t>–  Fri</w:t>
            </w:r>
            <w:proofErr w:type="gramEnd"/>
            <w:r>
              <w:rPr>
                <w:sz w:val="18"/>
                <w:szCs w:val="18"/>
              </w:rPr>
              <w:t xml:space="preserve"> 16</w:t>
            </w:r>
            <w:r>
              <w:rPr>
                <w:sz w:val="18"/>
                <w:szCs w:val="18"/>
                <w:vertAlign w:val="superscript"/>
              </w:rPr>
              <w:t>th</w:t>
            </w:r>
            <w:r>
              <w:rPr>
                <w:sz w:val="18"/>
                <w:szCs w:val="18"/>
              </w:rPr>
              <w:t xml:space="preserve"> Oct</w:t>
            </w:r>
          </w:p>
          <w:p w14:paraId="04F20391" w14:textId="77777777" w:rsidR="0078228C" w:rsidRDefault="00D13BE4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7 Weeks</w:t>
            </w:r>
          </w:p>
        </w:tc>
        <w:tc>
          <w:tcPr>
            <w:tcW w:w="3666" w:type="dxa"/>
            <w:gridSpan w:val="3"/>
            <w:tcBorders>
              <w:top w:val="single" w:sz="18" w:space="0" w:color="000000"/>
              <w:left w:val="single" w:sz="18" w:space="0" w:color="000000"/>
              <w:right w:val="single" w:sz="18" w:space="0" w:color="000000"/>
            </w:tcBorders>
            <w:shd w:val="clear" w:color="auto" w:fill="E06666"/>
            <w:vAlign w:val="center"/>
          </w:tcPr>
          <w:p w14:paraId="537F85AD" w14:textId="77777777" w:rsidR="0078228C" w:rsidRDefault="00D13BE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Dates: </w:t>
            </w:r>
            <w:r>
              <w:rPr>
                <w:sz w:val="18"/>
                <w:szCs w:val="18"/>
              </w:rPr>
              <w:t>Tues 3</w:t>
            </w:r>
            <w:r>
              <w:rPr>
                <w:sz w:val="18"/>
                <w:szCs w:val="18"/>
                <w:vertAlign w:val="superscript"/>
              </w:rPr>
              <w:t>th</w:t>
            </w:r>
            <w:r>
              <w:rPr>
                <w:sz w:val="18"/>
                <w:szCs w:val="18"/>
              </w:rPr>
              <w:t xml:space="preserve"> Nov </w:t>
            </w:r>
            <w:proofErr w:type="gramStart"/>
            <w:r>
              <w:rPr>
                <w:sz w:val="18"/>
                <w:szCs w:val="18"/>
              </w:rPr>
              <w:t>–  Fri</w:t>
            </w:r>
            <w:proofErr w:type="gramEnd"/>
            <w:r>
              <w:rPr>
                <w:sz w:val="18"/>
                <w:szCs w:val="18"/>
              </w:rPr>
              <w:t xml:space="preserve"> 18</w:t>
            </w:r>
            <w:r>
              <w:rPr>
                <w:sz w:val="18"/>
                <w:szCs w:val="18"/>
                <w:vertAlign w:val="superscript"/>
              </w:rPr>
              <w:t>th</w:t>
            </w:r>
            <w:r>
              <w:rPr>
                <w:sz w:val="18"/>
                <w:szCs w:val="18"/>
              </w:rPr>
              <w:t xml:space="preserve"> Dec</w:t>
            </w:r>
          </w:p>
          <w:p w14:paraId="5E3819EF" w14:textId="77777777" w:rsidR="0078228C" w:rsidRDefault="00D13BE4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7 Weeks</w:t>
            </w:r>
          </w:p>
        </w:tc>
        <w:tc>
          <w:tcPr>
            <w:tcW w:w="3666" w:type="dxa"/>
            <w:gridSpan w:val="3"/>
            <w:tcBorders>
              <w:top w:val="single" w:sz="18" w:space="0" w:color="000000"/>
              <w:left w:val="single" w:sz="18" w:space="0" w:color="000000"/>
              <w:right w:val="single" w:sz="18" w:space="0" w:color="000000"/>
            </w:tcBorders>
            <w:shd w:val="clear" w:color="auto" w:fill="FFD966"/>
            <w:vAlign w:val="center"/>
          </w:tcPr>
          <w:p w14:paraId="2947C8BB" w14:textId="77777777" w:rsidR="0078228C" w:rsidRDefault="00D13BE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Dates: </w:t>
            </w:r>
            <w:r>
              <w:rPr>
                <w:sz w:val="18"/>
                <w:szCs w:val="18"/>
              </w:rPr>
              <w:t>Tues 5</w:t>
            </w:r>
            <w:r>
              <w:rPr>
                <w:sz w:val="18"/>
                <w:szCs w:val="18"/>
                <w:vertAlign w:val="superscript"/>
              </w:rPr>
              <w:t>th</w:t>
            </w:r>
            <w:r>
              <w:rPr>
                <w:sz w:val="18"/>
                <w:szCs w:val="18"/>
              </w:rPr>
              <w:t xml:space="preserve"> Jan </w:t>
            </w:r>
            <w:proofErr w:type="gramStart"/>
            <w:r>
              <w:rPr>
                <w:sz w:val="18"/>
                <w:szCs w:val="18"/>
              </w:rPr>
              <w:t>–  Fri</w:t>
            </w:r>
            <w:proofErr w:type="gramEnd"/>
            <w:r>
              <w:rPr>
                <w:sz w:val="18"/>
                <w:szCs w:val="18"/>
              </w:rPr>
              <w:t xml:space="preserve"> 12</w:t>
            </w:r>
            <w:r>
              <w:rPr>
                <w:sz w:val="18"/>
                <w:szCs w:val="18"/>
                <w:vertAlign w:val="superscript"/>
              </w:rPr>
              <w:t>th</w:t>
            </w:r>
            <w:r>
              <w:rPr>
                <w:sz w:val="18"/>
                <w:szCs w:val="18"/>
              </w:rPr>
              <w:t xml:space="preserve"> Feb</w:t>
            </w:r>
          </w:p>
          <w:p w14:paraId="41EC7EC8" w14:textId="77777777" w:rsidR="0078228C" w:rsidRDefault="00D13BE4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6 Weeks</w:t>
            </w:r>
          </w:p>
        </w:tc>
        <w:tc>
          <w:tcPr>
            <w:tcW w:w="3666" w:type="dxa"/>
            <w:gridSpan w:val="3"/>
            <w:tcBorders>
              <w:top w:val="single" w:sz="18" w:space="0" w:color="000000"/>
              <w:left w:val="single" w:sz="18" w:space="0" w:color="000000"/>
              <w:right w:val="single" w:sz="18" w:space="0" w:color="000000"/>
            </w:tcBorders>
            <w:shd w:val="clear" w:color="auto" w:fill="FFD966"/>
            <w:vAlign w:val="center"/>
          </w:tcPr>
          <w:p w14:paraId="28C8981F" w14:textId="77777777" w:rsidR="0078228C" w:rsidRDefault="00D13BE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Dates: </w:t>
            </w:r>
            <w:r>
              <w:rPr>
                <w:sz w:val="18"/>
                <w:szCs w:val="18"/>
              </w:rPr>
              <w:t>Mon 22</w:t>
            </w:r>
            <w:r>
              <w:rPr>
                <w:sz w:val="18"/>
                <w:szCs w:val="18"/>
                <w:vertAlign w:val="superscript"/>
              </w:rPr>
              <w:t>nd</w:t>
            </w:r>
            <w:r>
              <w:rPr>
                <w:sz w:val="18"/>
                <w:szCs w:val="18"/>
              </w:rPr>
              <w:t xml:space="preserve"> Feb </w:t>
            </w:r>
            <w:proofErr w:type="gramStart"/>
            <w:r>
              <w:rPr>
                <w:sz w:val="18"/>
                <w:szCs w:val="18"/>
              </w:rPr>
              <w:t>–  Fri</w:t>
            </w:r>
            <w:proofErr w:type="gramEnd"/>
            <w:r>
              <w:rPr>
                <w:sz w:val="18"/>
                <w:szCs w:val="18"/>
              </w:rPr>
              <w:t xml:space="preserve"> 25</w:t>
            </w:r>
            <w:r>
              <w:rPr>
                <w:sz w:val="18"/>
                <w:szCs w:val="18"/>
                <w:vertAlign w:val="superscript"/>
              </w:rPr>
              <w:t>th</w:t>
            </w:r>
            <w:r>
              <w:rPr>
                <w:sz w:val="18"/>
                <w:szCs w:val="18"/>
              </w:rPr>
              <w:t xml:space="preserve"> Mar</w:t>
            </w:r>
          </w:p>
          <w:p w14:paraId="3280B275" w14:textId="77777777" w:rsidR="0078228C" w:rsidRDefault="00D13BE4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5 Weeks</w:t>
            </w:r>
          </w:p>
        </w:tc>
        <w:tc>
          <w:tcPr>
            <w:tcW w:w="3666" w:type="dxa"/>
            <w:gridSpan w:val="3"/>
            <w:tcBorders>
              <w:top w:val="single" w:sz="18" w:space="0" w:color="000000"/>
              <w:left w:val="single" w:sz="18" w:space="0" w:color="000000"/>
              <w:right w:val="single" w:sz="18" w:space="0" w:color="000000"/>
            </w:tcBorders>
            <w:shd w:val="clear" w:color="auto" w:fill="6AA84F"/>
            <w:vAlign w:val="center"/>
          </w:tcPr>
          <w:p w14:paraId="0E4AFA24" w14:textId="77777777" w:rsidR="0078228C" w:rsidRDefault="00D13BE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Dates: </w:t>
            </w:r>
            <w:r>
              <w:rPr>
                <w:sz w:val="18"/>
                <w:szCs w:val="18"/>
              </w:rPr>
              <w:t>Mon 12</w:t>
            </w:r>
            <w:r>
              <w:rPr>
                <w:sz w:val="18"/>
                <w:szCs w:val="18"/>
                <w:vertAlign w:val="superscript"/>
              </w:rPr>
              <w:t>th</w:t>
            </w:r>
            <w:r>
              <w:rPr>
                <w:sz w:val="18"/>
                <w:szCs w:val="18"/>
              </w:rPr>
              <w:t xml:space="preserve"> Apr </w:t>
            </w:r>
            <w:proofErr w:type="gramStart"/>
            <w:r>
              <w:rPr>
                <w:sz w:val="18"/>
                <w:szCs w:val="18"/>
              </w:rPr>
              <w:t>–  Fri</w:t>
            </w:r>
            <w:proofErr w:type="gramEnd"/>
            <w:r>
              <w:rPr>
                <w:sz w:val="18"/>
                <w:szCs w:val="18"/>
              </w:rPr>
              <w:t xml:space="preserve"> 28</w:t>
            </w:r>
            <w:r>
              <w:rPr>
                <w:sz w:val="18"/>
                <w:szCs w:val="18"/>
                <w:vertAlign w:val="superscript"/>
              </w:rPr>
              <w:t>nd</w:t>
            </w:r>
            <w:r>
              <w:rPr>
                <w:sz w:val="18"/>
                <w:szCs w:val="18"/>
              </w:rPr>
              <w:t xml:space="preserve"> May</w:t>
            </w:r>
          </w:p>
          <w:p w14:paraId="6D6ADD10" w14:textId="77777777" w:rsidR="0078228C" w:rsidRDefault="00D13BE4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7 Weeks</w:t>
            </w:r>
          </w:p>
        </w:tc>
        <w:tc>
          <w:tcPr>
            <w:tcW w:w="3666" w:type="dxa"/>
            <w:gridSpan w:val="3"/>
            <w:tcBorders>
              <w:top w:val="single" w:sz="18" w:space="0" w:color="000000"/>
              <w:left w:val="single" w:sz="18" w:space="0" w:color="000000"/>
              <w:right w:val="single" w:sz="18" w:space="0" w:color="000000"/>
            </w:tcBorders>
            <w:shd w:val="clear" w:color="auto" w:fill="6AA84F"/>
            <w:vAlign w:val="center"/>
          </w:tcPr>
          <w:p w14:paraId="37AFB28A" w14:textId="77777777" w:rsidR="0078228C" w:rsidRDefault="00D13BE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Dates: </w:t>
            </w:r>
            <w:r>
              <w:rPr>
                <w:sz w:val="18"/>
                <w:szCs w:val="18"/>
              </w:rPr>
              <w:t>Tues 8</w:t>
            </w:r>
            <w:r>
              <w:rPr>
                <w:sz w:val="18"/>
                <w:szCs w:val="18"/>
                <w:vertAlign w:val="superscript"/>
              </w:rPr>
              <w:t>nd</w:t>
            </w:r>
            <w:r>
              <w:rPr>
                <w:sz w:val="18"/>
                <w:szCs w:val="18"/>
              </w:rPr>
              <w:t xml:space="preserve"> Jun </w:t>
            </w:r>
            <w:proofErr w:type="gramStart"/>
            <w:r>
              <w:rPr>
                <w:sz w:val="18"/>
                <w:szCs w:val="18"/>
              </w:rPr>
              <w:t>–  Wed</w:t>
            </w:r>
            <w:proofErr w:type="gramEnd"/>
            <w:r>
              <w:rPr>
                <w:sz w:val="18"/>
                <w:szCs w:val="18"/>
              </w:rPr>
              <w:t xml:space="preserve"> 23</w:t>
            </w:r>
            <w:r>
              <w:rPr>
                <w:sz w:val="18"/>
                <w:szCs w:val="18"/>
                <w:vertAlign w:val="superscript"/>
              </w:rPr>
              <w:t>rd</w:t>
            </w:r>
            <w:r>
              <w:rPr>
                <w:sz w:val="18"/>
                <w:szCs w:val="18"/>
              </w:rPr>
              <w:t xml:space="preserve"> Jul</w:t>
            </w:r>
          </w:p>
          <w:p w14:paraId="6A611832" w14:textId="77777777" w:rsidR="0078228C" w:rsidRDefault="00D13BE4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7 Weeks</w:t>
            </w:r>
          </w:p>
        </w:tc>
      </w:tr>
      <w:tr w:rsidR="0078228C" w14:paraId="3757CFB8" w14:textId="77777777">
        <w:trPr>
          <w:trHeight w:val="420"/>
        </w:trPr>
        <w:tc>
          <w:tcPr>
            <w:tcW w:w="1155" w:type="dxa"/>
            <w:vMerge/>
            <w:tcBorders>
              <w:top w:val="single" w:sz="18" w:space="0" w:color="000000"/>
              <w:left w:val="single" w:sz="18" w:space="0" w:color="000000"/>
              <w:right w:val="single" w:sz="18" w:space="0" w:color="000000"/>
            </w:tcBorders>
            <w:vAlign w:val="center"/>
          </w:tcPr>
          <w:p w14:paraId="153253FE" w14:textId="77777777" w:rsidR="0078228C" w:rsidRDefault="0078228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3666" w:type="dxa"/>
            <w:gridSpan w:val="3"/>
            <w:tcBorders>
              <w:top w:val="single" w:sz="18" w:space="0" w:color="000000"/>
              <w:left w:val="single" w:sz="18" w:space="0" w:color="000000"/>
              <w:right w:val="single" w:sz="18" w:space="0" w:color="000000"/>
            </w:tcBorders>
            <w:shd w:val="clear" w:color="auto" w:fill="F4CCCC"/>
            <w:vAlign w:val="center"/>
          </w:tcPr>
          <w:p w14:paraId="46CCF7B6" w14:textId="77777777" w:rsidR="0078228C" w:rsidRDefault="00D13BE4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E-safety Topic: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16"/>
                <w:szCs w:val="16"/>
              </w:rPr>
              <w:t>Healthy Habits: Media Balance and wellbeing</w:t>
            </w:r>
          </w:p>
        </w:tc>
        <w:tc>
          <w:tcPr>
            <w:tcW w:w="3666" w:type="dxa"/>
            <w:gridSpan w:val="3"/>
            <w:tcBorders>
              <w:top w:val="single" w:sz="18" w:space="0" w:color="000000"/>
              <w:left w:val="single" w:sz="18" w:space="0" w:color="000000"/>
              <w:right w:val="single" w:sz="18" w:space="0" w:color="000000"/>
            </w:tcBorders>
            <w:shd w:val="clear" w:color="auto" w:fill="F4CCCC"/>
            <w:vAlign w:val="center"/>
          </w:tcPr>
          <w:p w14:paraId="4047E30C" w14:textId="77777777" w:rsidR="0078228C" w:rsidRDefault="00D13BE4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16"/>
                <w:szCs w:val="16"/>
              </w:rPr>
              <w:t>E-safety Topic: Cyberbullying, digital drama and hate speech</w:t>
            </w:r>
          </w:p>
        </w:tc>
        <w:tc>
          <w:tcPr>
            <w:tcW w:w="3666" w:type="dxa"/>
            <w:gridSpan w:val="3"/>
            <w:tcBorders>
              <w:top w:val="single" w:sz="18" w:space="0" w:color="000000"/>
              <w:left w:val="single" w:sz="18" w:space="0" w:color="000000"/>
              <w:right w:val="single" w:sz="18" w:space="0" w:color="000000"/>
            </w:tcBorders>
            <w:shd w:val="clear" w:color="auto" w:fill="FFF2CC"/>
            <w:vAlign w:val="center"/>
          </w:tcPr>
          <w:p w14:paraId="20DE2CB6" w14:textId="77777777" w:rsidR="0078228C" w:rsidRDefault="00D13BE4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16"/>
                <w:szCs w:val="16"/>
              </w:rPr>
              <w:t>E-safety Topic:  Relationship and Communication</w:t>
            </w:r>
          </w:p>
        </w:tc>
        <w:tc>
          <w:tcPr>
            <w:tcW w:w="3666" w:type="dxa"/>
            <w:gridSpan w:val="3"/>
            <w:tcBorders>
              <w:top w:val="single" w:sz="18" w:space="0" w:color="000000"/>
              <w:left w:val="single" w:sz="18" w:space="0" w:color="000000"/>
              <w:right w:val="single" w:sz="18" w:space="0" w:color="000000"/>
            </w:tcBorders>
            <w:shd w:val="clear" w:color="auto" w:fill="FFF2CC"/>
            <w:vAlign w:val="center"/>
          </w:tcPr>
          <w:p w14:paraId="0666046F" w14:textId="77777777" w:rsidR="0078228C" w:rsidRDefault="00D13BE4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16"/>
                <w:szCs w:val="16"/>
              </w:rPr>
              <w:t>E-safety Topic: News and Media Literacy</w:t>
            </w:r>
          </w:p>
        </w:tc>
        <w:tc>
          <w:tcPr>
            <w:tcW w:w="3666" w:type="dxa"/>
            <w:gridSpan w:val="3"/>
            <w:tcBorders>
              <w:top w:val="single" w:sz="18" w:space="0" w:color="000000"/>
              <w:left w:val="single" w:sz="18" w:space="0" w:color="000000"/>
              <w:right w:val="single" w:sz="18" w:space="0" w:color="000000"/>
            </w:tcBorders>
            <w:shd w:val="clear" w:color="auto" w:fill="B6D7A8"/>
            <w:vAlign w:val="center"/>
          </w:tcPr>
          <w:p w14:paraId="12C4C04A" w14:textId="77777777" w:rsidR="0078228C" w:rsidRDefault="00D13BE4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16"/>
                <w:szCs w:val="16"/>
              </w:rPr>
              <w:t>E-safety Topic: Privacy and Security</w:t>
            </w:r>
          </w:p>
        </w:tc>
        <w:tc>
          <w:tcPr>
            <w:tcW w:w="3666" w:type="dxa"/>
            <w:gridSpan w:val="3"/>
            <w:tcBorders>
              <w:top w:val="single" w:sz="18" w:space="0" w:color="000000"/>
              <w:left w:val="single" w:sz="18" w:space="0" w:color="000000"/>
              <w:right w:val="single" w:sz="18" w:space="0" w:color="000000"/>
            </w:tcBorders>
            <w:shd w:val="clear" w:color="auto" w:fill="B6D7A8"/>
            <w:vAlign w:val="center"/>
          </w:tcPr>
          <w:p w14:paraId="21117F92" w14:textId="77777777" w:rsidR="0078228C" w:rsidRDefault="00D13BE4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E-safety Topic: digital footprint and identity</w:t>
            </w:r>
          </w:p>
        </w:tc>
      </w:tr>
      <w:tr w:rsidR="0078228C" w14:paraId="4FED77BA" w14:textId="77777777">
        <w:trPr>
          <w:trHeight w:val="449"/>
        </w:trPr>
        <w:tc>
          <w:tcPr>
            <w:tcW w:w="1155" w:type="dxa"/>
            <w:vMerge/>
            <w:tcBorders>
              <w:top w:val="single" w:sz="18" w:space="0" w:color="000000"/>
              <w:left w:val="single" w:sz="18" w:space="0" w:color="000000"/>
              <w:right w:val="single" w:sz="18" w:space="0" w:color="000000"/>
            </w:tcBorders>
            <w:vAlign w:val="center"/>
          </w:tcPr>
          <w:p w14:paraId="3EC88ADA" w14:textId="77777777" w:rsidR="0078228C" w:rsidRDefault="0078228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33" w:type="dxa"/>
            <w:tcBorders>
              <w:left w:val="single" w:sz="18" w:space="0" w:color="000000"/>
              <w:bottom w:val="single" w:sz="18" w:space="0" w:color="000000"/>
            </w:tcBorders>
            <w:shd w:val="clear" w:color="auto" w:fill="E7E6E6"/>
            <w:vAlign w:val="center"/>
          </w:tcPr>
          <w:p w14:paraId="2E83B233" w14:textId="77777777" w:rsidR="0078228C" w:rsidRDefault="00D13BE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E-Safety</w:t>
            </w:r>
          </w:p>
        </w:tc>
        <w:tc>
          <w:tcPr>
            <w:tcW w:w="1303" w:type="dxa"/>
            <w:tcBorders>
              <w:bottom w:val="single" w:sz="18" w:space="0" w:color="000000"/>
            </w:tcBorders>
            <w:shd w:val="clear" w:color="auto" w:fill="E7E6E6"/>
            <w:vAlign w:val="center"/>
          </w:tcPr>
          <w:p w14:paraId="0D5822AD" w14:textId="77777777" w:rsidR="0078228C" w:rsidRDefault="00D13BE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NCCE</w:t>
            </w:r>
          </w:p>
        </w:tc>
        <w:tc>
          <w:tcPr>
            <w:tcW w:w="1230" w:type="dxa"/>
            <w:tcBorders>
              <w:bottom w:val="single" w:sz="18" w:space="0" w:color="000000"/>
              <w:right w:val="single" w:sz="18" w:space="0" w:color="000000"/>
            </w:tcBorders>
            <w:shd w:val="clear" w:color="auto" w:fill="E7E6E6"/>
            <w:vAlign w:val="center"/>
          </w:tcPr>
          <w:p w14:paraId="0936F9A7" w14:textId="77777777" w:rsidR="0078228C" w:rsidRDefault="00D13BE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Equipment</w:t>
            </w:r>
          </w:p>
        </w:tc>
        <w:tc>
          <w:tcPr>
            <w:tcW w:w="1133" w:type="dxa"/>
            <w:tcBorders>
              <w:left w:val="single" w:sz="18" w:space="0" w:color="000000"/>
              <w:bottom w:val="single" w:sz="18" w:space="0" w:color="000000"/>
            </w:tcBorders>
            <w:shd w:val="clear" w:color="auto" w:fill="E7E6E6"/>
            <w:vAlign w:val="center"/>
          </w:tcPr>
          <w:p w14:paraId="1D1434FE" w14:textId="77777777" w:rsidR="0078228C" w:rsidRDefault="00D13BE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E-Safety</w:t>
            </w:r>
          </w:p>
        </w:tc>
        <w:tc>
          <w:tcPr>
            <w:tcW w:w="1303" w:type="dxa"/>
            <w:tcBorders>
              <w:bottom w:val="single" w:sz="18" w:space="0" w:color="000000"/>
            </w:tcBorders>
            <w:shd w:val="clear" w:color="auto" w:fill="E7E6E6"/>
            <w:vAlign w:val="center"/>
          </w:tcPr>
          <w:p w14:paraId="2B41A607" w14:textId="77777777" w:rsidR="0078228C" w:rsidRDefault="00D13BE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NCCE</w:t>
            </w:r>
          </w:p>
        </w:tc>
        <w:tc>
          <w:tcPr>
            <w:tcW w:w="1230" w:type="dxa"/>
            <w:tcBorders>
              <w:bottom w:val="single" w:sz="18" w:space="0" w:color="000000"/>
              <w:right w:val="single" w:sz="18" w:space="0" w:color="000000"/>
            </w:tcBorders>
            <w:shd w:val="clear" w:color="auto" w:fill="E7E6E6"/>
            <w:vAlign w:val="center"/>
          </w:tcPr>
          <w:p w14:paraId="108B2566" w14:textId="77777777" w:rsidR="0078228C" w:rsidRDefault="00D13BE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Equipment</w:t>
            </w:r>
          </w:p>
        </w:tc>
        <w:tc>
          <w:tcPr>
            <w:tcW w:w="1133" w:type="dxa"/>
            <w:tcBorders>
              <w:left w:val="single" w:sz="18" w:space="0" w:color="000000"/>
              <w:bottom w:val="single" w:sz="18" w:space="0" w:color="000000"/>
            </w:tcBorders>
            <w:shd w:val="clear" w:color="auto" w:fill="E7E6E6"/>
            <w:vAlign w:val="center"/>
          </w:tcPr>
          <w:p w14:paraId="45267F23" w14:textId="77777777" w:rsidR="0078228C" w:rsidRDefault="00D13BE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E-Safety</w:t>
            </w:r>
          </w:p>
        </w:tc>
        <w:tc>
          <w:tcPr>
            <w:tcW w:w="1303" w:type="dxa"/>
            <w:tcBorders>
              <w:bottom w:val="single" w:sz="18" w:space="0" w:color="000000"/>
            </w:tcBorders>
            <w:shd w:val="clear" w:color="auto" w:fill="E7E6E6"/>
            <w:vAlign w:val="center"/>
          </w:tcPr>
          <w:p w14:paraId="70E84DAF" w14:textId="77777777" w:rsidR="0078228C" w:rsidRDefault="00D13BE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NCCE</w:t>
            </w:r>
          </w:p>
        </w:tc>
        <w:tc>
          <w:tcPr>
            <w:tcW w:w="1230" w:type="dxa"/>
            <w:tcBorders>
              <w:bottom w:val="single" w:sz="18" w:space="0" w:color="000000"/>
              <w:right w:val="single" w:sz="18" w:space="0" w:color="000000"/>
            </w:tcBorders>
            <w:shd w:val="clear" w:color="auto" w:fill="E7E6E6"/>
            <w:vAlign w:val="center"/>
          </w:tcPr>
          <w:p w14:paraId="1AF928F7" w14:textId="77777777" w:rsidR="0078228C" w:rsidRDefault="00D13BE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Equipment</w:t>
            </w:r>
          </w:p>
        </w:tc>
        <w:tc>
          <w:tcPr>
            <w:tcW w:w="1133" w:type="dxa"/>
            <w:tcBorders>
              <w:left w:val="single" w:sz="18" w:space="0" w:color="000000"/>
              <w:bottom w:val="single" w:sz="18" w:space="0" w:color="000000"/>
            </w:tcBorders>
            <w:shd w:val="clear" w:color="auto" w:fill="E7E6E6"/>
            <w:vAlign w:val="center"/>
          </w:tcPr>
          <w:p w14:paraId="63A53EE8" w14:textId="77777777" w:rsidR="0078228C" w:rsidRDefault="00D13BE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E-Safety</w:t>
            </w:r>
          </w:p>
        </w:tc>
        <w:tc>
          <w:tcPr>
            <w:tcW w:w="1303" w:type="dxa"/>
            <w:tcBorders>
              <w:bottom w:val="single" w:sz="18" w:space="0" w:color="000000"/>
            </w:tcBorders>
            <w:shd w:val="clear" w:color="auto" w:fill="E7E6E6"/>
            <w:vAlign w:val="center"/>
          </w:tcPr>
          <w:p w14:paraId="556B2671" w14:textId="77777777" w:rsidR="0078228C" w:rsidRDefault="00D13BE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NCCE</w:t>
            </w:r>
          </w:p>
        </w:tc>
        <w:tc>
          <w:tcPr>
            <w:tcW w:w="1230" w:type="dxa"/>
            <w:tcBorders>
              <w:bottom w:val="single" w:sz="18" w:space="0" w:color="000000"/>
              <w:right w:val="single" w:sz="18" w:space="0" w:color="000000"/>
            </w:tcBorders>
            <w:shd w:val="clear" w:color="auto" w:fill="E7E6E6"/>
            <w:vAlign w:val="center"/>
          </w:tcPr>
          <w:p w14:paraId="0AAEA6EE" w14:textId="77777777" w:rsidR="0078228C" w:rsidRDefault="00D13BE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Equipment</w:t>
            </w:r>
          </w:p>
        </w:tc>
        <w:tc>
          <w:tcPr>
            <w:tcW w:w="1133" w:type="dxa"/>
            <w:tcBorders>
              <w:left w:val="single" w:sz="18" w:space="0" w:color="000000"/>
              <w:bottom w:val="single" w:sz="18" w:space="0" w:color="000000"/>
            </w:tcBorders>
            <w:shd w:val="clear" w:color="auto" w:fill="E7E6E6"/>
            <w:vAlign w:val="center"/>
          </w:tcPr>
          <w:p w14:paraId="69469ED2" w14:textId="77777777" w:rsidR="0078228C" w:rsidRDefault="00D13BE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E-Safety</w:t>
            </w:r>
          </w:p>
        </w:tc>
        <w:tc>
          <w:tcPr>
            <w:tcW w:w="1303" w:type="dxa"/>
            <w:tcBorders>
              <w:bottom w:val="single" w:sz="18" w:space="0" w:color="000000"/>
            </w:tcBorders>
            <w:shd w:val="clear" w:color="auto" w:fill="E7E6E6"/>
            <w:vAlign w:val="center"/>
          </w:tcPr>
          <w:p w14:paraId="5547DE7E" w14:textId="77777777" w:rsidR="0078228C" w:rsidRDefault="00D13BE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NCCE</w:t>
            </w:r>
          </w:p>
        </w:tc>
        <w:tc>
          <w:tcPr>
            <w:tcW w:w="1230" w:type="dxa"/>
            <w:tcBorders>
              <w:bottom w:val="single" w:sz="18" w:space="0" w:color="000000"/>
              <w:right w:val="single" w:sz="18" w:space="0" w:color="000000"/>
            </w:tcBorders>
            <w:shd w:val="clear" w:color="auto" w:fill="E7E6E6"/>
            <w:vAlign w:val="center"/>
          </w:tcPr>
          <w:p w14:paraId="412F5972" w14:textId="77777777" w:rsidR="0078228C" w:rsidRDefault="00D13BE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Equipment</w:t>
            </w:r>
          </w:p>
        </w:tc>
        <w:tc>
          <w:tcPr>
            <w:tcW w:w="1133" w:type="dxa"/>
            <w:tcBorders>
              <w:left w:val="single" w:sz="18" w:space="0" w:color="000000"/>
              <w:bottom w:val="single" w:sz="18" w:space="0" w:color="000000"/>
            </w:tcBorders>
            <w:shd w:val="clear" w:color="auto" w:fill="E7E6E6"/>
            <w:vAlign w:val="center"/>
          </w:tcPr>
          <w:p w14:paraId="508743CE" w14:textId="77777777" w:rsidR="0078228C" w:rsidRDefault="00D13BE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E-Safety</w:t>
            </w:r>
          </w:p>
        </w:tc>
        <w:tc>
          <w:tcPr>
            <w:tcW w:w="1303" w:type="dxa"/>
            <w:tcBorders>
              <w:bottom w:val="single" w:sz="18" w:space="0" w:color="000000"/>
            </w:tcBorders>
            <w:shd w:val="clear" w:color="auto" w:fill="E7E6E6"/>
            <w:vAlign w:val="center"/>
          </w:tcPr>
          <w:p w14:paraId="7041040F" w14:textId="77777777" w:rsidR="0078228C" w:rsidRDefault="00D13BE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NCCE</w:t>
            </w:r>
          </w:p>
        </w:tc>
        <w:tc>
          <w:tcPr>
            <w:tcW w:w="1230" w:type="dxa"/>
            <w:tcBorders>
              <w:bottom w:val="single" w:sz="18" w:space="0" w:color="000000"/>
              <w:right w:val="single" w:sz="18" w:space="0" w:color="000000"/>
            </w:tcBorders>
            <w:shd w:val="clear" w:color="auto" w:fill="E7E6E6"/>
            <w:vAlign w:val="center"/>
          </w:tcPr>
          <w:p w14:paraId="0945A592" w14:textId="77777777" w:rsidR="0078228C" w:rsidRDefault="00D13BE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Equipment</w:t>
            </w:r>
          </w:p>
        </w:tc>
      </w:tr>
      <w:tr w:rsidR="0078228C" w14:paraId="657D0751" w14:textId="77777777">
        <w:tc>
          <w:tcPr>
            <w:tcW w:w="1155" w:type="dxa"/>
            <w:tcBorders>
              <w:top w:val="single" w:sz="18" w:space="0" w:color="000000"/>
              <w:left w:val="single" w:sz="18" w:space="0" w:color="000000"/>
              <w:right w:val="single" w:sz="18" w:space="0" w:color="000000"/>
            </w:tcBorders>
            <w:vAlign w:val="center"/>
          </w:tcPr>
          <w:p w14:paraId="6417026B" w14:textId="77777777" w:rsidR="0078228C" w:rsidRDefault="00D13BE4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Reception</w:t>
            </w:r>
          </w:p>
        </w:tc>
        <w:tc>
          <w:tcPr>
            <w:tcW w:w="1133" w:type="dxa"/>
            <w:tcBorders>
              <w:top w:val="single" w:sz="18" w:space="0" w:color="000000"/>
              <w:left w:val="single" w:sz="18" w:space="0" w:color="000000"/>
            </w:tcBorders>
            <w:vAlign w:val="center"/>
          </w:tcPr>
          <w:p w14:paraId="61C4B9A1" w14:textId="77777777" w:rsidR="0078228C" w:rsidRDefault="00D13BE4">
            <w:pPr>
              <w:rPr>
                <w:sz w:val="16"/>
                <w:szCs w:val="16"/>
              </w:rPr>
            </w:pPr>
            <w:hyperlink r:id="rId8">
              <w:r>
                <w:rPr>
                  <w:rFonts w:ascii="Lato" w:eastAsia="Lato" w:hAnsi="Lato" w:cs="Lato"/>
                  <w:b/>
                  <w:bCs/>
                  <w:color w:val="423FE1"/>
                  <w:sz w:val="16"/>
                  <w:szCs w:val="16"/>
                </w:rPr>
                <w:t>Meet the Digital Citizens - Arms</w:t>
              </w:r>
            </w:hyperlink>
          </w:p>
        </w:tc>
        <w:tc>
          <w:tcPr>
            <w:tcW w:w="2533" w:type="dxa"/>
            <w:gridSpan w:val="2"/>
            <w:tcBorders>
              <w:top w:val="single" w:sz="18" w:space="0" w:color="000000"/>
            </w:tcBorders>
            <w:vAlign w:val="center"/>
          </w:tcPr>
          <w:p w14:paraId="531251DE" w14:textId="77777777" w:rsidR="0078228C" w:rsidRDefault="00D13BE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No computing due to settling in.</w:t>
            </w:r>
          </w:p>
        </w:tc>
        <w:tc>
          <w:tcPr>
            <w:tcW w:w="1133" w:type="dxa"/>
            <w:tcBorders>
              <w:top w:val="single" w:sz="18" w:space="0" w:color="000000"/>
              <w:left w:val="single" w:sz="18" w:space="0" w:color="000000"/>
            </w:tcBorders>
            <w:vAlign w:val="center"/>
          </w:tcPr>
          <w:p w14:paraId="00DB9F93" w14:textId="77777777" w:rsidR="0078228C" w:rsidRDefault="00D13BE4">
            <w:pPr>
              <w:rPr>
                <w:sz w:val="16"/>
                <w:szCs w:val="16"/>
              </w:rPr>
            </w:pPr>
            <w:hyperlink r:id="rId9">
              <w:r>
                <w:rPr>
                  <w:rFonts w:ascii="Lato" w:eastAsia="Lato" w:hAnsi="Lato" w:cs="Lato"/>
                  <w:b/>
                  <w:bCs/>
                  <w:color w:val="423FE1"/>
                  <w:sz w:val="16"/>
                  <w:szCs w:val="16"/>
                </w:rPr>
                <w:t>Meet the Digital Citizens - Legs</w:t>
              </w:r>
            </w:hyperlink>
          </w:p>
        </w:tc>
        <w:tc>
          <w:tcPr>
            <w:tcW w:w="2533" w:type="dxa"/>
            <w:gridSpan w:val="2"/>
            <w:tcBorders>
              <w:top w:val="single" w:sz="18" w:space="0" w:color="000000"/>
            </w:tcBorders>
            <w:vAlign w:val="center"/>
          </w:tcPr>
          <w:p w14:paraId="0485696D" w14:textId="77777777" w:rsidR="0078228C" w:rsidRDefault="00D13BE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No computing due to settling in.</w:t>
            </w:r>
          </w:p>
        </w:tc>
        <w:tc>
          <w:tcPr>
            <w:tcW w:w="1133" w:type="dxa"/>
            <w:tcBorders>
              <w:top w:val="single" w:sz="18" w:space="0" w:color="000000"/>
              <w:left w:val="single" w:sz="18" w:space="0" w:color="000000"/>
            </w:tcBorders>
            <w:vAlign w:val="center"/>
          </w:tcPr>
          <w:p w14:paraId="0D2A35B8" w14:textId="77777777" w:rsidR="0078228C" w:rsidRDefault="00D13BE4">
            <w:pPr>
              <w:rPr>
                <w:sz w:val="16"/>
                <w:szCs w:val="16"/>
              </w:rPr>
            </w:pPr>
            <w:hyperlink r:id="rId10">
              <w:r>
                <w:rPr>
                  <w:rFonts w:ascii="Lato" w:eastAsia="Lato" w:hAnsi="Lato" w:cs="Lato"/>
                  <w:b/>
                  <w:bCs/>
                  <w:color w:val="423FE1"/>
                  <w:sz w:val="16"/>
                  <w:szCs w:val="16"/>
                </w:rPr>
                <w:t>Meet the Digital Citizens -</w:t>
              </w:r>
              <w:r>
                <w:rPr>
                  <w:rFonts w:ascii="Lato" w:eastAsia="Lato" w:hAnsi="Lato" w:cs="Lato"/>
                  <w:b/>
                  <w:bCs/>
                  <w:color w:val="423FE1"/>
                  <w:sz w:val="16"/>
                  <w:szCs w:val="16"/>
                </w:rPr>
                <w:t xml:space="preserve"> Heart</w:t>
              </w:r>
            </w:hyperlink>
          </w:p>
        </w:tc>
        <w:tc>
          <w:tcPr>
            <w:tcW w:w="1303" w:type="dxa"/>
            <w:tcBorders>
              <w:top w:val="single" w:sz="18" w:space="0" w:color="000000"/>
            </w:tcBorders>
            <w:vAlign w:val="center"/>
          </w:tcPr>
          <w:p w14:paraId="275B9EE2" w14:textId="77777777" w:rsidR="0078228C" w:rsidRDefault="0078228C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30" w:type="dxa"/>
            <w:tcBorders>
              <w:top w:val="single" w:sz="18" w:space="0" w:color="000000"/>
              <w:right w:val="single" w:sz="18" w:space="0" w:color="000000"/>
            </w:tcBorders>
            <w:vAlign w:val="center"/>
          </w:tcPr>
          <w:p w14:paraId="00EAFFCE" w14:textId="77777777" w:rsidR="0078228C" w:rsidRDefault="0078228C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33" w:type="dxa"/>
            <w:tcBorders>
              <w:top w:val="single" w:sz="18" w:space="0" w:color="000000"/>
              <w:left w:val="single" w:sz="18" w:space="0" w:color="000000"/>
            </w:tcBorders>
            <w:vAlign w:val="center"/>
          </w:tcPr>
          <w:p w14:paraId="52643443" w14:textId="77777777" w:rsidR="0078228C" w:rsidRDefault="00D13BE4">
            <w:pPr>
              <w:rPr>
                <w:sz w:val="16"/>
                <w:szCs w:val="16"/>
              </w:rPr>
            </w:pPr>
            <w:hyperlink r:id="rId11">
              <w:r>
                <w:rPr>
                  <w:rFonts w:ascii="Lato" w:eastAsia="Lato" w:hAnsi="Lato" w:cs="Lato"/>
                  <w:b/>
                  <w:bCs/>
                  <w:color w:val="423FE1"/>
                  <w:sz w:val="16"/>
                  <w:szCs w:val="16"/>
                </w:rPr>
                <w:t>Meet the Digital Citizens - Head</w:t>
              </w:r>
            </w:hyperlink>
          </w:p>
        </w:tc>
        <w:tc>
          <w:tcPr>
            <w:tcW w:w="1303" w:type="dxa"/>
            <w:tcBorders>
              <w:top w:val="single" w:sz="18" w:space="0" w:color="000000"/>
            </w:tcBorders>
            <w:vAlign w:val="center"/>
          </w:tcPr>
          <w:p w14:paraId="6935D18B" w14:textId="77777777" w:rsidR="0078228C" w:rsidRDefault="0078228C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30" w:type="dxa"/>
            <w:tcBorders>
              <w:top w:val="single" w:sz="18" w:space="0" w:color="000000"/>
              <w:right w:val="single" w:sz="18" w:space="0" w:color="000000"/>
            </w:tcBorders>
            <w:vAlign w:val="center"/>
          </w:tcPr>
          <w:p w14:paraId="50B4B9AE" w14:textId="77777777" w:rsidR="0078228C" w:rsidRDefault="0078228C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33" w:type="dxa"/>
            <w:tcBorders>
              <w:top w:val="single" w:sz="18" w:space="0" w:color="000000"/>
              <w:left w:val="single" w:sz="18" w:space="0" w:color="000000"/>
            </w:tcBorders>
            <w:vAlign w:val="center"/>
          </w:tcPr>
          <w:p w14:paraId="40442F8A" w14:textId="77777777" w:rsidR="0078228C" w:rsidRDefault="00D13BE4">
            <w:pPr>
              <w:rPr>
                <w:sz w:val="16"/>
                <w:szCs w:val="16"/>
              </w:rPr>
            </w:pPr>
            <w:hyperlink r:id="rId12">
              <w:r>
                <w:rPr>
                  <w:rFonts w:ascii="Lato" w:eastAsia="Lato" w:hAnsi="Lato" w:cs="Lato"/>
                  <w:b/>
                  <w:bCs/>
                  <w:color w:val="423FE1"/>
                  <w:sz w:val="16"/>
                  <w:szCs w:val="16"/>
                </w:rPr>
                <w:t>Meet the Digital Citizens - Guts</w:t>
              </w:r>
            </w:hyperlink>
          </w:p>
        </w:tc>
        <w:tc>
          <w:tcPr>
            <w:tcW w:w="1303" w:type="dxa"/>
            <w:tcBorders>
              <w:top w:val="single" w:sz="18" w:space="0" w:color="000000"/>
            </w:tcBorders>
            <w:vAlign w:val="center"/>
          </w:tcPr>
          <w:p w14:paraId="12E0871E" w14:textId="77777777" w:rsidR="0078228C" w:rsidRDefault="0078228C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30" w:type="dxa"/>
            <w:tcBorders>
              <w:top w:val="single" w:sz="18" w:space="0" w:color="000000"/>
              <w:right w:val="single" w:sz="18" w:space="0" w:color="000000"/>
            </w:tcBorders>
            <w:vAlign w:val="center"/>
          </w:tcPr>
          <w:p w14:paraId="4AAC5666" w14:textId="77777777" w:rsidR="0078228C" w:rsidRDefault="0078228C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33" w:type="dxa"/>
            <w:tcBorders>
              <w:top w:val="single" w:sz="18" w:space="0" w:color="000000"/>
              <w:left w:val="single" w:sz="18" w:space="0" w:color="000000"/>
            </w:tcBorders>
            <w:vAlign w:val="center"/>
          </w:tcPr>
          <w:p w14:paraId="507B725A" w14:textId="77777777" w:rsidR="0078228C" w:rsidRDefault="00D13BE4">
            <w:pPr>
              <w:rPr>
                <w:sz w:val="16"/>
                <w:szCs w:val="16"/>
              </w:rPr>
            </w:pPr>
            <w:hyperlink r:id="rId13">
              <w:r>
                <w:rPr>
                  <w:rFonts w:ascii="Lato" w:eastAsia="Lato" w:hAnsi="Lato" w:cs="Lato"/>
                  <w:b/>
                  <w:bCs/>
                  <w:color w:val="423FE1"/>
                  <w:sz w:val="16"/>
                  <w:szCs w:val="16"/>
                </w:rPr>
                <w:t>Meet the Digital Citizens - Feet</w:t>
              </w:r>
            </w:hyperlink>
          </w:p>
        </w:tc>
        <w:tc>
          <w:tcPr>
            <w:tcW w:w="1303" w:type="dxa"/>
            <w:tcBorders>
              <w:top w:val="single" w:sz="18" w:space="0" w:color="000000"/>
            </w:tcBorders>
            <w:vAlign w:val="center"/>
          </w:tcPr>
          <w:p w14:paraId="2ADEC4BB" w14:textId="77777777" w:rsidR="0078228C" w:rsidRDefault="0078228C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30" w:type="dxa"/>
            <w:tcBorders>
              <w:top w:val="single" w:sz="18" w:space="0" w:color="000000"/>
              <w:right w:val="single" w:sz="18" w:space="0" w:color="000000"/>
            </w:tcBorders>
            <w:vAlign w:val="center"/>
          </w:tcPr>
          <w:p w14:paraId="3F2E1233" w14:textId="77777777" w:rsidR="0078228C" w:rsidRDefault="0078228C">
            <w:pPr>
              <w:jc w:val="center"/>
              <w:rPr>
                <w:sz w:val="16"/>
                <w:szCs w:val="16"/>
              </w:rPr>
            </w:pPr>
          </w:p>
        </w:tc>
      </w:tr>
      <w:tr w:rsidR="0078228C" w14:paraId="1B6337CB" w14:textId="77777777">
        <w:trPr>
          <w:trHeight w:val="1352"/>
        </w:trPr>
        <w:tc>
          <w:tcPr>
            <w:tcW w:w="1155" w:type="dxa"/>
            <w:tcBorders>
              <w:left w:val="single" w:sz="18" w:space="0" w:color="000000"/>
              <w:right w:val="single" w:sz="18" w:space="0" w:color="000000"/>
            </w:tcBorders>
            <w:vAlign w:val="center"/>
          </w:tcPr>
          <w:p w14:paraId="088E91A2" w14:textId="77777777" w:rsidR="0078228C" w:rsidRDefault="00D13BE4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Year 1</w:t>
            </w:r>
          </w:p>
        </w:tc>
        <w:tc>
          <w:tcPr>
            <w:tcW w:w="1133" w:type="dxa"/>
            <w:tcBorders>
              <w:left w:val="single" w:sz="18" w:space="0" w:color="000000"/>
            </w:tcBorders>
            <w:vAlign w:val="center"/>
          </w:tcPr>
          <w:p w14:paraId="6075BA35" w14:textId="77777777" w:rsidR="0078228C" w:rsidRDefault="00D13BE4">
            <w:pPr>
              <w:rPr>
                <w:rFonts w:ascii="Lato" w:eastAsia="Lato" w:hAnsi="Lato" w:cs="Lato"/>
                <w:b/>
                <w:bCs/>
                <w:color w:val="423FE1"/>
                <w:sz w:val="16"/>
                <w:szCs w:val="16"/>
              </w:rPr>
            </w:pPr>
            <w:hyperlink r:id="rId14">
              <w:r>
                <w:rPr>
                  <w:rFonts w:ascii="Lato" w:eastAsia="Lato" w:hAnsi="Lato" w:cs="Lato"/>
                  <w:b/>
                  <w:bCs/>
                  <w:color w:val="423FE1"/>
                  <w:sz w:val="16"/>
                  <w:szCs w:val="16"/>
                </w:rPr>
                <w:t>Pause for People</w:t>
              </w:r>
            </w:hyperlink>
          </w:p>
          <w:p w14:paraId="1F75729A" w14:textId="77777777" w:rsidR="0078228C" w:rsidRDefault="00D13BE4">
            <w:pPr>
              <w:rPr>
                <w:rFonts w:ascii="Lato" w:eastAsia="Lato" w:hAnsi="Lato" w:cs="Lato"/>
                <w:b/>
                <w:bCs/>
                <w:color w:val="423FE1"/>
                <w:sz w:val="16"/>
                <w:szCs w:val="16"/>
              </w:rPr>
            </w:pPr>
            <w:r>
              <w:rPr>
                <w:rFonts w:ascii="Lato" w:eastAsia="Lato" w:hAnsi="Lato" w:cs="Lato"/>
                <w:b/>
                <w:bCs/>
                <w:color w:val="423FE1"/>
                <w:sz w:val="16"/>
                <w:szCs w:val="16"/>
              </w:rPr>
              <w:t xml:space="preserve"> </w:t>
            </w:r>
          </w:p>
          <w:p w14:paraId="77BA2E45" w14:textId="77777777" w:rsidR="0078228C" w:rsidRDefault="00D13BE4">
            <w:pPr>
              <w:rPr>
                <w:rFonts w:ascii="Lato" w:eastAsia="Lato" w:hAnsi="Lato" w:cs="Lato"/>
                <w:b/>
                <w:bCs/>
                <w:color w:val="423FE1"/>
                <w:sz w:val="16"/>
                <w:szCs w:val="16"/>
              </w:rPr>
            </w:pPr>
            <w:r>
              <w:rPr>
                <w:rFonts w:ascii="Lato" w:eastAsia="Lato" w:hAnsi="Lato" w:cs="Lato"/>
                <w:b/>
                <w:bCs/>
                <w:color w:val="423FE1"/>
                <w:sz w:val="16"/>
                <w:szCs w:val="16"/>
              </w:rPr>
              <w:t>And</w:t>
            </w:r>
          </w:p>
          <w:p w14:paraId="3C8E1357" w14:textId="77777777" w:rsidR="0078228C" w:rsidRDefault="0078228C">
            <w:pPr>
              <w:rPr>
                <w:rFonts w:ascii="Lato" w:eastAsia="Lato" w:hAnsi="Lato" w:cs="Lato"/>
                <w:b/>
                <w:bCs/>
                <w:color w:val="423FE1"/>
                <w:sz w:val="16"/>
                <w:szCs w:val="16"/>
              </w:rPr>
            </w:pPr>
          </w:p>
          <w:p w14:paraId="3188B744" w14:textId="77777777" w:rsidR="0078228C" w:rsidRDefault="00D13BE4">
            <w:pPr>
              <w:rPr>
                <w:rFonts w:ascii="Lato" w:eastAsia="Lato" w:hAnsi="Lato" w:cs="Lato"/>
                <w:b/>
                <w:bCs/>
                <w:color w:val="423FE1"/>
                <w:sz w:val="16"/>
                <w:szCs w:val="16"/>
              </w:rPr>
            </w:pPr>
            <w:r>
              <w:rPr>
                <w:rFonts w:ascii="Lato" w:eastAsia="Lato" w:hAnsi="Lato" w:cs="Lato"/>
                <w:b/>
                <w:bCs/>
                <w:color w:val="423FE1"/>
                <w:sz w:val="16"/>
                <w:szCs w:val="16"/>
              </w:rPr>
              <w:t xml:space="preserve">Device Advice - </w:t>
            </w:r>
            <w:hyperlink r:id="rId15">
              <w:r>
                <w:rPr>
                  <w:rFonts w:ascii="Lato" w:eastAsia="Lato" w:hAnsi="Lato" w:cs="Lato"/>
                  <w:b/>
                  <w:bCs/>
                  <w:color w:val="423FE1"/>
                  <w:sz w:val="16"/>
                  <w:szCs w:val="16"/>
                </w:rPr>
                <w:t>Why We</w:t>
              </w:r>
              <w:r>
                <w:rPr>
                  <w:rFonts w:ascii="Lato" w:eastAsia="Lato" w:hAnsi="Lato" w:cs="Lato"/>
                  <w:b/>
                  <w:bCs/>
                  <w:color w:val="423FE1"/>
                  <w:sz w:val="16"/>
                  <w:szCs w:val="16"/>
                </w:rPr>
                <w:t xml:space="preserve"> Pause for People</w:t>
              </w:r>
            </w:hyperlink>
          </w:p>
        </w:tc>
        <w:tc>
          <w:tcPr>
            <w:tcW w:w="1303" w:type="dxa"/>
            <w:vAlign w:val="center"/>
          </w:tcPr>
          <w:p w14:paraId="64EB6A31" w14:textId="77777777" w:rsidR="0078228C" w:rsidRDefault="00D13BE4">
            <w:pPr>
              <w:jc w:val="center"/>
              <w:rPr>
                <w:sz w:val="16"/>
                <w:szCs w:val="16"/>
              </w:rPr>
            </w:pPr>
            <w:hyperlink r:id="rId16">
              <w:r>
                <w:rPr>
                  <w:color w:val="1155CC"/>
                  <w:sz w:val="16"/>
                  <w:szCs w:val="16"/>
                  <w:u w:val="single"/>
                </w:rPr>
                <w:t xml:space="preserve">Computing Systems </w:t>
              </w:r>
              <w:proofErr w:type="gramStart"/>
              <w:r>
                <w:rPr>
                  <w:color w:val="1155CC"/>
                  <w:sz w:val="16"/>
                  <w:szCs w:val="16"/>
                  <w:u w:val="single"/>
                </w:rPr>
                <w:t>And</w:t>
              </w:r>
              <w:proofErr w:type="gramEnd"/>
              <w:r>
                <w:rPr>
                  <w:color w:val="1155CC"/>
                  <w:sz w:val="16"/>
                  <w:szCs w:val="16"/>
                  <w:u w:val="single"/>
                </w:rPr>
                <w:t xml:space="preserve"> Networks: Technology Around Us (Mouse Skills)</w:t>
              </w:r>
            </w:hyperlink>
          </w:p>
          <w:p w14:paraId="3655C65F" w14:textId="77777777" w:rsidR="0078228C" w:rsidRDefault="0078228C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30" w:type="dxa"/>
            <w:tcBorders>
              <w:right w:val="single" w:sz="18" w:space="0" w:color="000000"/>
            </w:tcBorders>
            <w:vAlign w:val="center"/>
          </w:tcPr>
          <w:p w14:paraId="13A80BEC" w14:textId="77777777" w:rsidR="0078228C" w:rsidRDefault="00D13BE4">
            <w:pPr>
              <w:jc w:val="center"/>
              <w:rPr>
                <w:sz w:val="16"/>
                <w:szCs w:val="16"/>
                <w:highlight w:val="yellow"/>
              </w:rPr>
            </w:pPr>
            <w:r>
              <w:rPr>
                <w:sz w:val="16"/>
                <w:szCs w:val="16"/>
                <w:highlight w:val="yellow"/>
              </w:rPr>
              <w:t xml:space="preserve">1 Lesson </w:t>
            </w:r>
            <w:proofErr w:type="gramStart"/>
            <w:r>
              <w:rPr>
                <w:sz w:val="16"/>
                <w:szCs w:val="16"/>
                <w:highlight w:val="yellow"/>
              </w:rPr>
              <w:t>Of</w:t>
            </w:r>
            <w:proofErr w:type="gramEnd"/>
            <w:r>
              <w:rPr>
                <w:sz w:val="16"/>
                <w:szCs w:val="16"/>
                <w:highlight w:val="yellow"/>
              </w:rPr>
              <w:t xml:space="preserve"> How To Log In</w:t>
            </w:r>
          </w:p>
          <w:p w14:paraId="30DE154E" w14:textId="77777777" w:rsidR="0078228C" w:rsidRDefault="00D13BE4">
            <w:pPr>
              <w:jc w:val="center"/>
              <w:rPr>
                <w:color w:val="0177FF"/>
                <w:sz w:val="16"/>
                <w:szCs w:val="16"/>
              </w:rPr>
            </w:pPr>
            <w:r>
              <w:rPr>
                <w:color w:val="0177FF"/>
                <w:sz w:val="16"/>
                <w:szCs w:val="16"/>
              </w:rPr>
              <w:t>Microsoft Paint</w:t>
            </w:r>
          </w:p>
          <w:p w14:paraId="52E4307E" w14:textId="77777777" w:rsidR="0078228C" w:rsidRDefault="00D13BE4">
            <w:pPr>
              <w:jc w:val="center"/>
              <w:rPr>
                <w:color w:val="0177FF"/>
                <w:sz w:val="16"/>
                <w:szCs w:val="16"/>
              </w:rPr>
            </w:pPr>
            <w:r>
              <w:rPr>
                <w:color w:val="0177FF"/>
                <w:sz w:val="16"/>
                <w:szCs w:val="16"/>
              </w:rPr>
              <w:t>Busy T</w:t>
            </w:r>
            <w:r>
              <w:rPr>
                <w:color w:val="0177FF"/>
                <w:sz w:val="16"/>
                <w:szCs w:val="16"/>
              </w:rPr>
              <w:t>hings/ online games</w:t>
            </w:r>
          </w:p>
        </w:tc>
        <w:tc>
          <w:tcPr>
            <w:tcW w:w="1133" w:type="dxa"/>
            <w:tcBorders>
              <w:left w:val="single" w:sz="18" w:space="0" w:color="000000"/>
            </w:tcBorders>
            <w:vAlign w:val="center"/>
          </w:tcPr>
          <w:p w14:paraId="172545D7" w14:textId="77777777" w:rsidR="0078228C" w:rsidRDefault="00D13BE4">
            <w:pPr>
              <w:rPr>
                <w:sz w:val="16"/>
                <w:szCs w:val="16"/>
              </w:rPr>
            </w:pPr>
            <w:hyperlink r:id="rId17">
              <w:r>
                <w:rPr>
                  <w:rFonts w:ascii="Lato" w:eastAsia="Lato" w:hAnsi="Lato" w:cs="Lato"/>
                  <w:b/>
                  <w:bCs/>
                  <w:color w:val="423FE1"/>
                  <w:sz w:val="16"/>
                  <w:szCs w:val="16"/>
                </w:rPr>
                <w:t>Media Balance Is Important</w:t>
              </w:r>
            </w:hyperlink>
          </w:p>
        </w:tc>
        <w:tc>
          <w:tcPr>
            <w:tcW w:w="1303" w:type="dxa"/>
            <w:vAlign w:val="center"/>
          </w:tcPr>
          <w:p w14:paraId="0BF50A72" w14:textId="77777777" w:rsidR="0078228C" w:rsidRDefault="00D13BE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Creating Media: Digital Writing (Keyboard)</w:t>
            </w:r>
          </w:p>
        </w:tc>
        <w:tc>
          <w:tcPr>
            <w:tcW w:w="1230" w:type="dxa"/>
            <w:tcBorders>
              <w:right w:val="single" w:sz="18" w:space="0" w:color="000000"/>
            </w:tcBorders>
            <w:vAlign w:val="center"/>
          </w:tcPr>
          <w:p w14:paraId="529E79E0" w14:textId="77777777" w:rsidR="0078228C" w:rsidRDefault="00D13BE4">
            <w:pPr>
              <w:jc w:val="center"/>
              <w:rPr>
                <w:color w:val="0177FF"/>
                <w:sz w:val="16"/>
                <w:szCs w:val="16"/>
              </w:rPr>
            </w:pPr>
            <w:r>
              <w:rPr>
                <w:color w:val="0177FF"/>
                <w:sz w:val="16"/>
                <w:szCs w:val="16"/>
              </w:rPr>
              <w:t>Microsoft Word</w:t>
            </w:r>
          </w:p>
        </w:tc>
        <w:tc>
          <w:tcPr>
            <w:tcW w:w="1133" w:type="dxa"/>
            <w:tcBorders>
              <w:left w:val="single" w:sz="18" w:space="0" w:color="000000"/>
            </w:tcBorders>
            <w:vAlign w:val="center"/>
          </w:tcPr>
          <w:p w14:paraId="24B664A3" w14:textId="77777777" w:rsidR="0078228C" w:rsidRDefault="00D13BE4">
            <w:pPr>
              <w:rPr>
                <w:sz w:val="16"/>
                <w:szCs w:val="16"/>
              </w:rPr>
            </w:pPr>
            <w:hyperlink r:id="rId18">
              <w:r>
                <w:rPr>
                  <w:rFonts w:ascii="Lato" w:eastAsia="Lato" w:hAnsi="Lato" w:cs="Lato"/>
                  <w:b/>
                  <w:bCs/>
                  <w:color w:val="423FE1"/>
                  <w:sz w:val="16"/>
                  <w:szCs w:val="16"/>
                </w:rPr>
                <w:t>Internet Traffic Light</w:t>
              </w:r>
            </w:hyperlink>
            <w:r>
              <w:rPr>
                <w:sz w:val="16"/>
                <w:szCs w:val="16"/>
              </w:rPr>
              <w:t xml:space="preserve"> (year 2)</w:t>
            </w:r>
          </w:p>
        </w:tc>
        <w:tc>
          <w:tcPr>
            <w:tcW w:w="1303" w:type="dxa"/>
            <w:vAlign w:val="center"/>
          </w:tcPr>
          <w:p w14:paraId="043F8807" w14:textId="77777777" w:rsidR="0078228C" w:rsidRDefault="00D13BE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Creating Media: Digital Painting</w:t>
            </w:r>
          </w:p>
        </w:tc>
        <w:tc>
          <w:tcPr>
            <w:tcW w:w="1230" w:type="dxa"/>
            <w:tcBorders>
              <w:right w:val="single" w:sz="18" w:space="0" w:color="000000"/>
            </w:tcBorders>
            <w:vAlign w:val="center"/>
          </w:tcPr>
          <w:p w14:paraId="14521A9C" w14:textId="77777777" w:rsidR="0078228C" w:rsidRDefault="00D13BE4">
            <w:pPr>
              <w:jc w:val="center"/>
              <w:rPr>
                <w:color w:val="0177FF"/>
                <w:sz w:val="16"/>
                <w:szCs w:val="16"/>
              </w:rPr>
            </w:pPr>
            <w:r>
              <w:rPr>
                <w:color w:val="0177FF"/>
                <w:sz w:val="16"/>
                <w:szCs w:val="16"/>
              </w:rPr>
              <w:t>Microsoft Paint</w:t>
            </w:r>
          </w:p>
        </w:tc>
        <w:tc>
          <w:tcPr>
            <w:tcW w:w="1133" w:type="dxa"/>
            <w:tcBorders>
              <w:left w:val="single" w:sz="18" w:space="0" w:color="000000"/>
            </w:tcBorders>
            <w:vAlign w:val="center"/>
          </w:tcPr>
          <w:p w14:paraId="2CD390A4" w14:textId="77777777" w:rsidR="0078228C" w:rsidRDefault="00D13BE4">
            <w:pPr>
              <w:rPr>
                <w:color w:val="FF0000"/>
                <w:sz w:val="16"/>
                <w:szCs w:val="16"/>
              </w:rPr>
            </w:pPr>
            <w:hyperlink r:id="rId19">
              <w:r>
                <w:rPr>
                  <w:rFonts w:ascii="Lato" w:eastAsia="Lato" w:hAnsi="Lato" w:cs="Lato"/>
                  <w:b/>
                  <w:bCs/>
                  <w:color w:val="1155CC"/>
                  <w:sz w:val="16"/>
                  <w:szCs w:val="16"/>
                  <w:u w:val="single"/>
                </w:rPr>
                <w:t>https://www.</w:t>
              </w:r>
              <w:r>
                <w:rPr>
                  <w:rFonts w:ascii="Lato" w:eastAsia="Lato" w:hAnsi="Lato" w:cs="Lato"/>
                  <w:b/>
                  <w:bCs/>
                  <w:color w:val="1155CC"/>
                  <w:sz w:val="16"/>
                  <w:szCs w:val="16"/>
                  <w:u w:val="single"/>
                </w:rPr>
                <w:t>commonsense.org/education/digital-literacy/fact-or-fiction</w:t>
              </w:r>
            </w:hyperlink>
            <w:r>
              <w:rPr>
                <w:rFonts w:ascii="Lato" w:eastAsia="Lato" w:hAnsi="Lato" w:cs="Lato"/>
                <w:b/>
                <w:bCs/>
                <w:color w:val="FF0000"/>
                <w:sz w:val="16"/>
                <w:szCs w:val="16"/>
              </w:rPr>
              <w:t xml:space="preserve"> </w:t>
            </w:r>
          </w:p>
        </w:tc>
        <w:tc>
          <w:tcPr>
            <w:tcW w:w="1303" w:type="dxa"/>
            <w:vAlign w:val="center"/>
          </w:tcPr>
          <w:p w14:paraId="4B609F5F" w14:textId="77777777" w:rsidR="0078228C" w:rsidRDefault="00D13BE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Data And Information: Grouping Data</w:t>
            </w:r>
          </w:p>
        </w:tc>
        <w:tc>
          <w:tcPr>
            <w:tcW w:w="1230" w:type="dxa"/>
            <w:tcBorders>
              <w:right w:val="single" w:sz="18" w:space="0" w:color="000000"/>
            </w:tcBorders>
            <w:vAlign w:val="center"/>
          </w:tcPr>
          <w:p w14:paraId="54CED767" w14:textId="77777777" w:rsidR="0078228C" w:rsidRDefault="0078228C">
            <w:pPr>
              <w:jc w:val="center"/>
              <w:rPr>
                <w:color w:val="0177FF"/>
                <w:sz w:val="16"/>
                <w:szCs w:val="16"/>
              </w:rPr>
            </w:pPr>
          </w:p>
        </w:tc>
        <w:tc>
          <w:tcPr>
            <w:tcW w:w="1133" w:type="dxa"/>
            <w:tcBorders>
              <w:left w:val="single" w:sz="18" w:space="0" w:color="000000"/>
            </w:tcBorders>
            <w:vAlign w:val="center"/>
          </w:tcPr>
          <w:p w14:paraId="1E2A66BB" w14:textId="77777777" w:rsidR="0078228C" w:rsidRDefault="00D13BE4">
            <w:pPr>
              <w:rPr>
                <w:sz w:val="16"/>
                <w:szCs w:val="16"/>
              </w:rPr>
            </w:pPr>
            <w:hyperlink r:id="rId20">
              <w:r>
                <w:rPr>
                  <w:rFonts w:ascii="Lato" w:eastAsia="Lato" w:hAnsi="Lato" w:cs="Lato"/>
                  <w:b/>
                  <w:bCs/>
                  <w:color w:val="423FE1"/>
                  <w:sz w:val="16"/>
                  <w:szCs w:val="16"/>
                </w:rPr>
                <w:t>Safety in My Online Neighbourhood</w:t>
              </w:r>
            </w:hyperlink>
          </w:p>
        </w:tc>
        <w:tc>
          <w:tcPr>
            <w:tcW w:w="1303" w:type="dxa"/>
            <w:vAlign w:val="center"/>
          </w:tcPr>
          <w:p w14:paraId="5BB3E561" w14:textId="77777777" w:rsidR="0078228C" w:rsidRDefault="00D13BE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Programming A: Moving A Robot (</w:t>
            </w:r>
            <w:proofErr w:type="spellStart"/>
            <w:r>
              <w:rPr>
                <w:sz w:val="16"/>
                <w:szCs w:val="16"/>
              </w:rPr>
              <w:t>Beebots</w:t>
            </w:r>
            <w:proofErr w:type="spellEnd"/>
            <w:r>
              <w:rPr>
                <w:sz w:val="16"/>
                <w:szCs w:val="16"/>
              </w:rPr>
              <w:t>)</w:t>
            </w:r>
          </w:p>
        </w:tc>
        <w:tc>
          <w:tcPr>
            <w:tcW w:w="1230" w:type="dxa"/>
            <w:tcBorders>
              <w:right w:val="single" w:sz="18" w:space="0" w:color="000000"/>
            </w:tcBorders>
            <w:vAlign w:val="center"/>
          </w:tcPr>
          <w:p w14:paraId="1F73A517" w14:textId="77777777" w:rsidR="0078228C" w:rsidRDefault="00D13BE4">
            <w:pPr>
              <w:jc w:val="center"/>
              <w:rPr>
                <w:color w:val="FF00FF"/>
                <w:sz w:val="16"/>
                <w:szCs w:val="16"/>
              </w:rPr>
            </w:pPr>
            <w:proofErr w:type="spellStart"/>
            <w:r>
              <w:rPr>
                <w:color w:val="FF00FF"/>
                <w:sz w:val="16"/>
                <w:szCs w:val="16"/>
              </w:rPr>
              <w:t>Beebots</w:t>
            </w:r>
            <w:proofErr w:type="spellEnd"/>
          </w:p>
        </w:tc>
        <w:tc>
          <w:tcPr>
            <w:tcW w:w="1133" w:type="dxa"/>
            <w:tcBorders>
              <w:left w:val="single" w:sz="18" w:space="0" w:color="000000"/>
            </w:tcBorders>
            <w:vAlign w:val="center"/>
          </w:tcPr>
          <w:p w14:paraId="32911795" w14:textId="77777777" w:rsidR="0078228C" w:rsidRDefault="00D13BE4">
            <w:pPr>
              <w:rPr>
                <w:sz w:val="16"/>
                <w:szCs w:val="16"/>
              </w:rPr>
            </w:pPr>
            <w:hyperlink r:id="rId21">
              <w:r>
                <w:rPr>
                  <w:rFonts w:ascii="Lato" w:eastAsia="Lato" w:hAnsi="Lato" w:cs="Lato"/>
                  <w:b/>
                  <w:bCs/>
                  <w:color w:val="423FE1"/>
                  <w:sz w:val="16"/>
                  <w:szCs w:val="16"/>
                </w:rPr>
                <w:t>Device Advice - Caring for Our Devices</w:t>
              </w:r>
            </w:hyperlink>
          </w:p>
        </w:tc>
        <w:tc>
          <w:tcPr>
            <w:tcW w:w="1303" w:type="dxa"/>
            <w:vAlign w:val="center"/>
          </w:tcPr>
          <w:p w14:paraId="034279C3" w14:textId="77777777" w:rsidR="0078228C" w:rsidRDefault="00D13BE4">
            <w:pPr>
              <w:jc w:val="center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Programing</w:t>
            </w:r>
            <w:proofErr w:type="spellEnd"/>
            <w:r>
              <w:rPr>
                <w:sz w:val="16"/>
                <w:szCs w:val="16"/>
              </w:rPr>
              <w:t xml:space="preserve"> B: Programming Animations (Scratch Jr)</w:t>
            </w:r>
          </w:p>
        </w:tc>
        <w:tc>
          <w:tcPr>
            <w:tcW w:w="1230" w:type="dxa"/>
            <w:tcBorders>
              <w:right w:val="single" w:sz="18" w:space="0" w:color="000000"/>
            </w:tcBorders>
            <w:vAlign w:val="center"/>
          </w:tcPr>
          <w:p w14:paraId="2845DE05" w14:textId="77777777" w:rsidR="0078228C" w:rsidRDefault="00D13BE4">
            <w:pPr>
              <w:jc w:val="center"/>
              <w:rPr>
                <w:color w:val="0177FF"/>
                <w:sz w:val="16"/>
                <w:szCs w:val="16"/>
              </w:rPr>
            </w:pPr>
            <w:r>
              <w:rPr>
                <w:color w:val="0177FF"/>
                <w:sz w:val="16"/>
                <w:szCs w:val="16"/>
              </w:rPr>
              <w:t>Scratch Jr</w:t>
            </w:r>
          </w:p>
        </w:tc>
      </w:tr>
      <w:tr w:rsidR="0078228C" w14:paraId="481E18A4" w14:textId="77777777">
        <w:trPr>
          <w:trHeight w:val="346"/>
        </w:trPr>
        <w:tc>
          <w:tcPr>
            <w:tcW w:w="1155" w:type="dxa"/>
            <w:tcBorders>
              <w:left w:val="single" w:sz="18" w:space="0" w:color="000000"/>
              <w:right w:val="single" w:sz="18" w:space="0" w:color="000000"/>
            </w:tcBorders>
            <w:shd w:val="clear" w:color="auto" w:fill="D9D9D9"/>
            <w:vAlign w:val="center"/>
          </w:tcPr>
          <w:p w14:paraId="48602649" w14:textId="77777777" w:rsidR="0078228C" w:rsidRDefault="00D13BE4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Y1 CUSP</w:t>
            </w:r>
          </w:p>
        </w:tc>
        <w:tc>
          <w:tcPr>
            <w:tcW w:w="7332" w:type="dxa"/>
            <w:gridSpan w:val="6"/>
            <w:tcBorders>
              <w:left w:val="single" w:sz="18" w:space="0" w:color="000000"/>
            </w:tcBorders>
            <w:shd w:val="clear" w:color="auto" w:fill="D9D9D9"/>
            <w:vAlign w:val="center"/>
          </w:tcPr>
          <w:p w14:paraId="2BA9998F" w14:textId="77777777" w:rsidR="0078228C" w:rsidRDefault="00D13BE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Continents, Shadows, Seasonal changes, Changes in living memory, Ready to learn, Friends and family</w:t>
            </w:r>
          </w:p>
        </w:tc>
        <w:tc>
          <w:tcPr>
            <w:tcW w:w="7332" w:type="dxa"/>
            <w:gridSpan w:val="6"/>
            <w:tcBorders>
              <w:left w:val="single" w:sz="18" w:space="0" w:color="000000"/>
            </w:tcBorders>
            <w:shd w:val="clear" w:color="auto" w:fill="D9D9D9"/>
            <w:vAlign w:val="center"/>
          </w:tcPr>
          <w:p w14:paraId="2474D107" w14:textId="77777777" w:rsidR="0078228C" w:rsidRDefault="00D13BE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Everyday materials, Animals, Food, Famous people, Hot and cold locations, My life, Respectful relationships </w:t>
            </w:r>
          </w:p>
        </w:tc>
        <w:tc>
          <w:tcPr>
            <w:tcW w:w="7332" w:type="dxa"/>
            <w:gridSpan w:val="6"/>
            <w:tcBorders>
              <w:left w:val="single" w:sz="18" w:space="0" w:color="000000"/>
            </w:tcBorders>
            <w:shd w:val="clear" w:color="auto" w:fill="D9D9D9"/>
            <w:vAlign w:val="center"/>
          </w:tcPr>
          <w:p w14:paraId="3083B75C" w14:textId="77777777" w:rsidR="0078228C" w:rsidRDefault="00D13BE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Plants, 3d, Textiles, Food, Mapping and field work, Famous people, </w:t>
            </w:r>
            <w:proofErr w:type="gramStart"/>
            <w:r>
              <w:rPr>
                <w:sz w:val="16"/>
                <w:szCs w:val="16"/>
              </w:rPr>
              <w:t>Being</w:t>
            </w:r>
            <w:proofErr w:type="gramEnd"/>
            <w:r>
              <w:rPr>
                <w:sz w:val="16"/>
                <w:szCs w:val="16"/>
              </w:rPr>
              <w:t xml:space="preserve"> safe, Keeping healthy</w:t>
            </w:r>
          </w:p>
        </w:tc>
      </w:tr>
      <w:tr w:rsidR="0078228C" w14:paraId="55214FAD" w14:textId="77777777">
        <w:trPr>
          <w:trHeight w:val="870"/>
        </w:trPr>
        <w:tc>
          <w:tcPr>
            <w:tcW w:w="1155" w:type="dxa"/>
            <w:tcBorders>
              <w:left w:val="single" w:sz="18" w:space="0" w:color="000000"/>
              <w:right w:val="single" w:sz="18" w:space="0" w:color="000000"/>
            </w:tcBorders>
            <w:vAlign w:val="center"/>
          </w:tcPr>
          <w:p w14:paraId="45A42BB6" w14:textId="77777777" w:rsidR="0078228C" w:rsidRDefault="00D13BE4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Year 2</w:t>
            </w:r>
          </w:p>
        </w:tc>
        <w:tc>
          <w:tcPr>
            <w:tcW w:w="1133" w:type="dxa"/>
            <w:tcBorders>
              <w:left w:val="single" w:sz="18" w:space="0" w:color="000000"/>
            </w:tcBorders>
            <w:vAlign w:val="center"/>
          </w:tcPr>
          <w:p w14:paraId="462DC0AE" w14:textId="77777777" w:rsidR="0078228C" w:rsidRDefault="00D13BE4">
            <w:pPr>
              <w:rPr>
                <w:sz w:val="16"/>
                <w:szCs w:val="16"/>
              </w:rPr>
            </w:pPr>
            <w:hyperlink r:id="rId22">
              <w:r>
                <w:rPr>
                  <w:rFonts w:ascii="Lato" w:eastAsia="Lato" w:hAnsi="Lato" w:cs="Lato"/>
                  <w:b/>
                  <w:bCs/>
                  <w:color w:val="423FE1"/>
                  <w:sz w:val="16"/>
                  <w:szCs w:val="16"/>
                </w:rPr>
                <w:t xml:space="preserve">How Technology Makes </w:t>
              </w:r>
              <w:r>
                <w:rPr>
                  <w:rFonts w:ascii="Lato" w:eastAsia="Lato" w:hAnsi="Lato" w:cs="Lato"/>
                  <w:b/>
                  <w:bCs/>
                  <w:color w:val="423FE1"/>
                  <w:sz w:val="16"/>
                  <w:szCs w:val="16"/>
                </w:rPr>
                <w:br/>
              </w:r>
              <w:r>
                <w:rPr>
                  <w:rFonts w:ascii="Lato" w:eastAsia="Lato" w:hAnsi="Lato" w:cs="Lato"/>
                  <w:b/>
                  <w:bCs/>
                  <w:color w:val="423FE1"/>
                  <w:sz w:val="16"/>
                  <w:szCs w:val="16"/>
                </w:rPr>
                <w:t>You Feel</w:t>
              </w:r>
            </w:hyperlink>
          </w:p>
        </w:tc>
        <w:tc>
          <w:tcPr>
            <w:tcW w:w="1303" w:type="dxa"/>
            <w:vAlign w:val="center"/>
          </w:tcPr>
          <w:p w14:paraId="6445ABB3" w14:textId="77777777" w:rsidR="0078228C" w:rsidRDefault="00D13BE4">
            <w:pPr>
              <w:jc w:val="center"/>
              <w:rPr>
                <w:sz w:val="16"/>
                <w:szCs w:val="16"/>
              </w:rPr>
            </w:pPr>
            <w:hyperlink r:id="rId23">
              <w:r>
                <w:rPr>
                  <w:color w:val="1155CC"/>
                  <w:sz w:val="16"/>
                  <w:szCs w:val="16"/>
                  <w:u w:val="single"/>
                </w:rPr>
                <w:t>Data And Information: Pictograms</w:t>
              </w:r>
            </w:hyperlink>
          </w:p>
        </w:tc>
        <w:tc>
          <w:tcPr>
            <w:tcW w:w="1230" w:type="dxa"/>
            <w:tcBorders>
              <w:right w:val="single" w:sz="18" w:space="0" w:color="000000"/>
            </w:tcBorders>
            <w:vAlign w:val="center"/>
          </w:tcPr>
          <w:p w14:paraId="5FD8DFB9" w14:textId="77777777" w:rsidR="0078228C" w:rsidRDefault="00D13BE4">
            <w:pPr>
              <w:jc w:val="center"/>
              <w:rPr>
                <w:color w:val="0177FF"/>
                <w:sz w:val="16"/>
                <w:szCs w:val="16"/>
              </w:rPr>
            </w:pPr>
            <w:r>
              <w:rPr>
                <w:color w:val="0177FF"/>
                <w:sz w:val="16"/>
                <w:szCs w:val="16"/>
              </w:rPr>
              <w:t>j2e Data - pictograms (website)</w:t>
            </w:r>
          </w:p>
        </w:tc>
        <w:tc>
          <w:tcPr>
            <w:tcW w:w="1133" w:type="dxa"/>
            <w:tcBorders>
              <w:left w:val="single" w:sz="18" w:space="0" w:color="000000"/>
            </w:tcBorders>
            <w:vAlign w:val="center"/>
          </w:tcPr>
          <w:p w14:paraId="1E0B930D" w14:textId="77777777" w:rsidR="0078228C" w:rsidRDefault="00D13BE4">
            <w:pPr>
              <w:rPr>
                <w:sz w:val="16"/>
                <w:szCs w:val="16"/>
              </w:rPr>
            </w:pPr>
            <w:hyperlink r:id="rId24">
              <w:r>
                <w:rPr>
                  <w:rFonts w:ascii="Lato" w:eastAsia="Lato" w:hAnsi="Lato" w:cs="Lato"/>
                  <w:b/>
                  <w:bCs/>
                  <w:color w:val="423FE1"/>
                  <w:sz w:val="16"/>
                  <w:szCs w:val="16"/>
                </w:rPr>
                <w:t>Pause &amp; Think Online</w:t>
              </w:r>
            </w:hyperlink>
          </w:p>
        </w:tc>
        <w:tc>
          <w:tcPr>
            <w:tcW w:w="1303" w:type="dxa"/>
            <w:vAlign w:val="center"/>
          </w:tcPr>
          <w:p w14:paraId="3D152134" w14:textId="77777777" w:rsidR="0078228C" w:rsidRDefault="00D13BE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Creating Media: Digital Music</w:t>
            </w:r>
          </w:p>
          <w:p w14:paraId="6EA7ACAB" w14:textId="77777777" w:rsidR="0078228C" w:rsidRDefault="00D13BE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highlight w:val="yellow"/>
              </w:rPr>
              <w:t>Festive Digital Music</w:t>
            </w:r>
          </w:p>
        </w:tc>
        <w:tc>
          <w:tcPr>
            <w:tcW w:w="1230" w:type="dxa"/>
            <w:tcBorders>
              <w:right w:val="single" w:sz="18" w:space="0" w:color="000000"/>
            </w:tcBorders>
            <w:vAlign w:val="center"/>
          </w:tcPr>
          <w:p w14:paraId="319801BA" w14:textId="77777777" w:rsidR="0078228C" w:rsidRDefault="00D13BE4">
            <w:pPr>
              <w:jc w:val="center"/>
              <w:rPr>
                <w:color w:val="0177FF"/>
                <w:sz w:val="16"/>
                <w:szCs w:val="16"/>
              </w:rPr>
            </w:pPr>
            <w:r>
              <w:rPr>
                <w:color w:val="0177FF"/>
                <w:sz w:val="16"/>
                <w:szCs w:val="16"/>
              </w:rPr>
              <w:t>Chrome Music Lab (website)</w:t>
            </w:r>
          </w:p>
        </w:tc>
        <w:tc>
          <w:tcPr>
            <w:tcW w:w="1133" w:type="dxa"/>
            <w:tcBorders>
              <w:left w:val="single" w:sz="18" w:space="0" w:color="000000"/>
            </w:tcBorders>
            <w:vAlign w:val="center"/>
          </w:tcPr>
          <w:p w14:paraId="2F86FBBC" w14:textId="77777777" w:rsidR="0078228C" w:rsidRDefault="00D13BE4">
            <w:pPr>
              <w:rPr>
                <w:sz w:val="16"/>
                <w:szCs w:val="16"/>
              </w:rPr>
            </w:pPr>
            <w:hyperlink r:id="rId25">
              <w:r>
                <w:rPr>
                  <w:rFonts w:ascii="Lato" w:eastAsia="Lato" w:hAnsi="Lato" w:cs="Lato"/>
                  <w:b/>
                  <w:bCs/>
                  <w:color w:val="423FE1"/>
                  <w:sz w:val="16"/>
                  <w:szCs w:val="16"/>
                </w:rPr>
                <w:t>Device Advice - Our Device C</w:t>
              </w:r>
              <w:r>
                <w:rPr>
                  <w:rFonts w:ascii="Lato" w:eastAsia="Lato" w:hAnsi="Lato" w:cs="Lato"/>
                  <w:b/>
                  <w:bCs/>
                  <w:color w:val="423FE1"/>
                  <w:sz w:val="16"/>
                  <w:szCs w:val="16"/>
                </w:rPr>
                <w:t>harter</w:t>
              </w:r>
            </w:hyperlink>
          </w:p>
        </w:tc>
        <w:tc>
          <w:tcPr>
            <w:tcW w:w="1303" w:type="dxa"/>
            <w:vAlign w:val="center"/>
          </w:tcPr>
          <w:p w14:paraId="687439DB" w14:textId="77777777" w:rsidR="0078228C" w:rsidRDefault="00D13BE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Programming A: Robot Algorithms (</w:t>
            </w:r>
            <w:proofErr w:type="spellStart"/>
            <w:r>
              <w:rPr>
                <w:sz w:val="16"/>
                <w:szCs w:val="16"/>
              </w:rPr>
              <w:t>Beebots</w:t>
            </w:r>
            <w:proofErr w:type="spellEnd"/>
            <w:r>
              <w:rPr>
                <w:sz w:val="16"/>
                <w:szCs w:val="16"/>
              </w:rPr>
              <w:t>)</w:t>
            </w:r>
          </w:p>
        </w:tc>
        <w:tc>
          <w:tcPr>
            <w:tcW w:w="1230" w:type="dxa"/>
            <w:tcBorders>
              <w:right w:val="single" w:sz="18" w:space="0" w:color="000000"/>
            </w:tcBorders>
            <w:vAlign w:val="center"/>
          </w:tcPr>
          <w:p w14:paraId="4DDC693D" w14:textId="77777777" w:rsidR="0078228C" w:rsidRDefault="00D13BE4">
            <w:pPr>
              <w:jc w:val="center"/>
              <w:rPr>
                <w:color w:val="FF00FF"/>
                <w:sz w:val="16"/>
                <w:szCs w:val="16"/>
              </w:rPr>
            </w:pPr>
            <w:proofErr w:type="spellStart"/>
            <w:r>
              <w:rPr>
                <w:color w:val="FF00FF"/>
                <w:sz w:val="16"/>
                <w:szCs w:val="16"/>
              </w:rPr>
              <w:t>Beebots</w:t>
            </w:r>
            <w:proofErr w:type="spellEnd"/>
          </w:p>
        </w:tc>
        <w:tc>
          <w:tcPr>
            <w:tcW w:w="1133" w:type="dxa"/>
            <w:tcBorders>
              <w:left w:val="single" w:sz="18" w:space="0" w:color="000000"/>
            </w:tcBorders>
            <w:vAlign w:val="center"/>
          </w:tcPr>
          <w:p w14:paraId="1BBE2B78" w14:textId="77777777" w:rsidR="0078228C" w:rsidRDefault="00D13BE4">
            <w:pPr>
              <w:widowControl w:val="0"/>
              <w:rPr>
                <w:sz w:val="16"/>
                <w:szCs w:val="16"/>
              </w:rPr>
            </w:pPr>
            <w:r>
              <w:rPr>
                <w:rFonts w:ascii="Lato" w:eastAsia="Lato" w:hAnsi="Lato" w:cs="Lato"/>
                <w:b/>
                <w:bCs/>
                <w:color w:val="423FE1"/>
                <w:sz w:val="16"/>
                <w:szCs w:val="16"/>
              </w:rPr>
              <w:t xml:space="preserve">Device Advice - </w:t>
            </w:r>
            <w:hyperlink r:id="rId26">
              <w:r>
                <w:rPr>
                  <w:rFonts w:ascii="Lato" w:eastAsia="Lato" w:hAnsi="Lato" w:cs="Lato"/>
                  <w:b/>
                  <w:bCs/>
                  <w:color w:val="423FE1"/>
                  <w:sz w:val="16"/>
                  <w:szCs w:val="16"/>
                </w:rPr>
                <w:t>Managing Device Distractions</w:t>
              </w:r>
            </w:hyperlink>
          </w:p>
        </w:tc>
        <w:tc>
          <w:tcPr>
            <w:tcW w:w="1303" w:type="dxa"/>
            <w:vAlign w:val="center"/>
          </w:tcPr>
          <w:p w14:paraId="69965A0E" w14:textId="77777777" w:rsidR="0078228C" w:rsidRDefault="00D13BE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Computing Systems </w:t>
            </w:r>
            <w:proofErr w:type="gramStart"/>
            <w:r>
              <w:rPr>
                <w:sz w:val="16"/>
                <w:szCs w:val="16"/>
              </w:rPr>
              <w:t>And</w:t>
            </w:r>
            <w:proofErr w:type="gramEnd"/>
            <w:r>
              <w:rPr>
                <w:sz w:val="16"/>
                <w:szCs w:val="16"/>
              </w:rPr>
              <w:t xml:space="preserve"> Networks: It Around Us</w:t>
            </w:r>
          </w:p>
        </w:tc>
        <w:tc>
          <w:tcPr>
            <w:tcW w:w="1230" w:type="dxa"/>
            <w:tcBorders>
              <w:right w:val="single" w:sz="18" w:space="0" w:color="000000"/>
            </w:tcBorders>
            <w:vAlign w:val="center"/>
          </w:tcPr>
          <w:p w14:paraId="4809C585" w14:textId="77777777" w:rsidR="0078228C" w:rsidRDefault="00D13BE4">
            <w:pPr>
              <w:jc w:val="center"/>
              <w:rPr>
                <w:color w:val="FF0000"/>
                <w:sz w:val="16"/>
                <w:szCs w:val="16"/>
              </w:rPr>
            </w:pPr>
            <w:r>
              <w:rPr>
                <w:color w:val="FF0000"/>
                <w:sz w:val="16"/>
                <w:szCs w:val="16"/>
              </w:rPr>
              <w:t>Trip opportunity to look for IT in the local area</w:t>
            </w:r>
          </w:p>
        </w:tc>
        <w:tc>
          <w:tcPr>
            <w:tcW w:w="1133" w:type="dxa"/>
            <w:tcBorders>
              <w:left w:val="single" w:sz="18" w:space="0" w:color="000000"/>
            </w:tcBorders>
            <w:vAlign w:val="center"/>
          </w:tcPr>
          <w:p w14:paraId="39EB5183" w14:textId="77777777" w:rsidR="0078228C" w:rsidRDefault="00D13BE4">
            <w:pPr>
              <w:rPr>
                <w:sz w:val="16"/>
                <w:szCs w:val="16"/>
              </w:rPr>
            </w:pPr>
            <w:hyperlink r:id="rId27">
              <w:r>
                <w:rPr>
                  <w:rFonts w:ascii="Lato" w:eastAsia="Lato" w:hAnsi="Lato" w:cs="Lato"/>
                  <w:b/>
                  <w:bCs/>
                  <w:color w:val="423FE1"/>
                  <w:sz w:val="16"/>
                  <w:szCs w:val="16"/>
                </w:rPr>
                <w:t xml:space="preserve">We the </w:t>
              </w:r>
              <w:r>
                <w:rPr>
                  <w:rFonts w:ascii="Lato" w:eastAsia="Lato" w:hAnsi="Lato" w:cs="Lato"/>
                  <w:b/>
                  <w:bCs/>
                  <w:color w:val="423FE1"/>
                  <w:sz w:val="16"/>
                  <w:szCs w:val="16"/>
                </w:rPr>
                <w:br/>
                <w:t>Digital Citizens</w:t>
              </w:r>
            </w:hyperlink>
            <w:r>
              <w:rPr>
                <w:sz w:val="16"/>
                <w:szCs w:val="16"/>
              </w:rPr>
              <w:t xml:space="preserve"> (year 3)</w:t>
            </w:r>
          </w:p>
        </w:tc>
        <w:tc>
          <w:tcPr>
            <w:tcW w:w="1303" w:type="dxa"/>
            <w:vAlign w:val="center"/>
          </w:tcPr>
          <w:p w14:paraId="13A2F266" w14:textId="77777777" w:rsidR="0078228C" w:rsidRDefault="00D13BE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Programming B: </w:t>
            </w:r>
            <w:proofErr w:type="spellStart"/>
            <w:r>
              <w:rPr>
                <w:sz w:val="16"/>
                <w:szCs w:val="16"/>
              </w:rPr>
              <w:t>Programing</w:t>
            </w:r>
            <w:proofErr w:type="spellEnd"/>
            <w:r>
              <w:rPr>
                <w:sz w:val="16"/>
                <w:szCs w:val="16"/>
              </w:rPr>
              <w:t xml:space="preserve"> Quizzes (Scratch Jr)</w:t>
            </w:r>
          </w:p>
        </w:tc>
        <w:tc>
          <w:tcPr>
            <w:tcW w:w="1230" w:type="dxa"/>
            <w:tcBorders>
              <w:right w:val="single" w:sz="18" w:space="0" w:color="000000"/>
            </w:tcBorders>
            <w:vAlign w:val="center"/>
          </w:tcPr>
          <w:p w14:paraId="6D39E46E" w14:textId="77777777" w:rsidR="0078228C" w:rsidRDefault="00D13BE4">
            <w:pPr>
              <w:jc w:val="center"/>
              <w:rPr>
                <w:color w:val="0177FF"/>
                <w:sz w:val="16"/>
                <w:szCs w:val="16"/>
              </w:rPr>
            </w:pPr>
            <w:r>
              <w:rPr>
                <w:color w:val="0177FF"/>
                <w:sz w:val="16"/>
                <w:szCs w:val="16"/>
              </w:rPr>
              <w:t>Scratch Jr</w:t>
            </w:r>
          </w:p>
        </w:tc>
        <w:tc>
          <w:tcPr>
            <w:tcW w:w="1133" w:type="dxa"/>
            <w:tcBorders>
              <w:left w:val="single" w:sz="18" w:space="0" w:color="000000"/>
            </w:tcBorders>
            <w:vAlign w:val="center"/>
          </w:tcPr>
          <w:p w14:paraId="60FD44B3" w14:textId="77777777" w:rsidR="0078228C" w:rsidRDefault="00D13BE4">
            <w:pPr>
              <w:rPr>
                <w:sz w:val="16"/>
                <w:szCs w:val="16"/>
              </w:rPr>
            </w:pPr>
            <w:hyperlink r:id="rId28">
              <w:r>
                <w:rPr>
                  <w:rFonts w:ascii="Lato" w:eastAsia="Lato" w:hAnsi="Lato" w:cs="Lato"/>
                  <w:b/>
                  <w:bCs/>
                  <w:color w:val="1155CC"/>
                  <w:sz w:val="16"/>
                  <w:szCs w:val="16"/>
                  <w:u w:val="single"/>
                </w:rPr>
                <w:t>https://www.commonsense.org/education/digital-literacy/perfectly-altered</w:t>
              </w:r>
            </w:hyperlink>
            <w:r>
              <w:rPr>
                <w:rFonts w:ascii="Lato" w:eastAsia="Lato" w:hAnsi="Lato" w:cs="Lato"/>
                <w:b/>
                <w:bCs/>
                <w:sz w:val="16"/>
                <w:szCs w:val="16"/>
              </w:rPr>
              <w:t xml:space="preserve"> </w:t>
            </w:r>
          </w:p>
        </w:tc>
        <w:tc>
          <w:tcPr>
            <w:tcW w:w="1303" w:type="dxa"/>
            <w:vAlign w:val="center"/>
          </w:tcPr>
          <w:p w14:paraId="6F4160DD" w14:textId="77777777" w:rsidR="0078228C" w:rsidRDefault="00D13BE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Creating Media: Digital Photography</w:t>
            </w:r>
          </w:p>
        </w:tc>
        <w:tc>
          <w:tcPr>
            <w:tcW w:w="1230" w:type="dxa"/>
            <w:tcBorders>
              <w:right w:val="single" w:sz="18" w:space="0" w:color="000000"/>
            </w:tcBorders>
            <w:vAlign w:val="center"/>
          </w:tcPr>
          <w:p w14:paraId="3A2DF652" w14:textId="77777777" w:rsidR="0078228C" w:rsidRDefault="00D13BE4">
            <w:pPr>
              <w:jc w:val="center"/>
              <w:rPr>
                <w:color w:val="FF00FF"/>
                <w:sz w:val="16"/>
                <w:szCs w:val="16"/>
              </w:rPr>
            </w:pPr>
            <w:r>
              <w:rPr>
                <w:color w:val="FF00FF"/>
                <w:sz w:val="16"/>
                <w:szCs w:val="16"/>
              </w:rPr>
              <w:t>Digital cameras</w:t>
            </w:r>
          </w:p>
          <w:p w14:paraId="104F8155" w14:textId="77777777" w:rsidR="0078228C" w:rsidRDefault="00D13BE4">
            <w:pPr>
              <w:jc w:val="center"/>
              <w:rPr>
                <w:color w:val="FF00FF"/>
                <w:sz w:val="16"/>
                <w:szCs w:val="16"/>
              </w:rPr>
            </w:pPr>
            <w:r>
              <w:rPr>
                <w:color w:val="FF00FF"/>
                <w:sz w:val="16"/>
                <w:szCs w:val="16"/>
              </w:rPr>
              <w:t xml:space="preserve">Torches </w:t>
            </w:r>
          </w:p>
        </w:tc>
      </w:tr>
      <w:tr w:rsidR="0078228C" w14:paraId="153B8081" w14:textId="77777777">
        <w:trPr>
          <w:trHeight w:val="424"/>
        </w:trPr>
        <w:tc>
          <w:tcPr>
            <w:tcW w:w="1155" w:type="dxa"/>
            <w:tcBorders>
              <w:left w:val="single" w:sz="18" w:space="0" w:color="000000"/>
              <w:right w:val="single" w:sz="18" w:space="0" w:color="000000"/>
            </w:tcBorders>
            <w:shd w:val="clear" w:color="auto" w:fill="D9D9D9"/>
            <w:vAlign w:val="center"/>
          </w:tcPr>
          <w:p w14:paraId="79FA89B8" w14:textId="77777777" w:rsidR="0078228C" w:rsidRDefault="00D13BE4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Y2 CUSP</w:t>
            </w:r>
          </w:p>
        </w:tc>
        <w:tc>
          <w:tcPr>
            <w:tcW w:w="7332" w:type="dxa"/>
            <w:gridSpan w:val="6"/>
            <w:tcBorders>
              <w:left w:val="single" w:sz="18" w:space="0" w:color="000000"/>
            </w:tcBorders>
            <w:shd w:val="clear" w:color="auto" w:fill="D9D9D9"/>
            <w:vAlign w:val="center"/>
          </w:tcPr>
          <w:p w14:paraId="1B824AF0" w14:textId="77777777" w:rsidR="0078228C" w:rsidRDefault="00D13BE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Living things, Habits, Animals, Humans, Drawing, Painting, Food Nutrition, Human physical features, </w:t>
            </w:r>
            <w:proofErr w:type="spellStart"/>
            <w:r>
              <w:rPr>
                <w:sz w:val="16"/>
                <w:szCs w:val="16"/>
              </w:rPr>
              <w:t>Uk</w:t>
            </w:r>
            <w:proofErr w:type="spellEnd"/>
            <w:r>
              <w:rPr>
                <w:sz w:val="16"/>
                <w:szCs w:val="16"/>
              </w:rPr>
              <w:t xml:space="preserve"> - EU, Events, Ready to learn, Friends and family</w:t>
            </w:r>
          </w:p>
        </w:tc>
        <w:tc>
          <w:tcPr>
            <w:tcW w:w="7332" w:type="dxa"/>
            <w:gridSpan w:val="6"/>
            <w:tcBorders>
              <w:left w:val="single" w:sz="18" w:space="0" w:color="000000"/>
            </w:tcBorders>
            <w:shd w:val="clear" w:color="auto" w:fill="D9D9D9"/>
            <w:vAlign w:val="center"/>
          </w:tcPr>
          <w:p w14:paraId="70818CA9" w14:textId="77777777" w:rsidR="0078228C" w:rsidRDefault="00D13BE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Materials, </w:t>
            </w:r>
            <w:proofErr w:type="gramStart"/>
            <w:r>
              <w:rPr>
                <w:sz w:val="16"/>
                <w:szCs w:val="16"/>
              </w:rPr>
              <w:t>Living</w:t>
            </w:r>
            <w:proofErr w:type="gramEnd"/>
            <w:r>
              <w:rPr>
                <w:sz w:val="16"/>
                <w:szCs w:val="16"/>
              </w:rPr>
              <w:t xml:space="preserve"> things, Habitats, Collage, Print making, Events, people and places in our locality, My</w:t>
            </w:r>
            <w:r>
              <w:rPr>
                <w:sz w:val="16"/>
                <w:szCs w:val="16"/>
              </w:rPr>
              <w:t xml:space="preserve"> life, Respectful relationships</w:t>
            </w:r>
          </w:p>
        </w:tc>
        <w:tc>
          <w:tcPr>
            <w:tcW w:w="7332" w:type="dxa"/>
            <w:gridSpan w:val="6"/>
            <w:tcBorders>
              <w:left w:val="single" w:sz="18" w:space="0" w:color="000000"/>
            </w:tcBorders>
            <w:shd w:val="clear" w:color="auto" w:fill="D9D9D9"/>
            <w:vAlign w:val="center"/>
          </w:tcPr>
          <w:p w14:paraId="34FE276E" w14:textId="77777777" w:rsidR="0078228C" w:rsidRDefault="00D13BE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Plants, Living things, Habitats, </w:t>
            </w:r>
            <w:proofErr w:type="gramStart"/>
            <w:r>
              <w:rPr>
                <w:sz w:val="16"/>
                <w:szCs w:val="16"/>
              </w:rPr>
              <w:t>Fieldwork ,</w:t>
            </w:r>
            <w:proofErr w:type="gramEnd"/>
            <w:r>
              <w:rPr>
                <w:sz w:val="16"/>
                <w:szCs w:val="16"/>
              </w:rPr>
              <w:t xml:space="preserve"> Map skills, Food, Nutrition, 3D, Amazon rainforest, Being safe, Keeping healthy</w:t>
            </w:r>
          </w:p>
        </w:tc>
      </w:tr>
      <w:tr w:rsidR="0078228C" w14:paraId="54694A6A" w14:textId="77777777">
        <w:trPr>
          <w:trHeight w:val="997"/>
        </w:trPr>
        <w:tc>
          <w:tcPr>
            <w:tcW w:w="1155" w:type="dxa"/>
            <w:tcBorders>
              <w:left w:val="single" w:sz="18" w:space="0" w:color="000000"/>
              <w:right w:val="single" w:sz="18" w:space="0" w:color="000000"/>
            </w:tcBorders>
            <w:vAlign w:val="center"/>
          </w:tcPr>
          <w:p w14:paraId="26BD8AAA" w14:textId="77777777" w:rsidR="0078228C" w:rsidRDefault="00D13BE4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Year 3</w:t>
            </w:r>
          </w:p>
        </w:tc>
        <w:tc>
          <w:tcPr>
            <w:tcW w:w="1133" w:type="dxa"/>
            <w:tcBorders>
              <w:left w:val="single" w:sz="18" w:space="0" w:color="000000"/>
            </w:tcBorders>
            <w:vAlign w:val="center"/>
          </w:tcPr>
          <w:p w14:paraId="507D5F44" w14:textId="77777777" w:rsidR="0078228C" w:rsidRDefault="00D13BE4">
            <w:pPr>
              <w:rPr>
                <w:rFonts w:ascii="Lato" w:eastAsia="Lato" w:hAnsi="Lato" w:cs="Lato"/>
                <w:b/>
                <w:bCs/>
                <w:color w:val="423FE1"/>
                <w:sz w:val="16"/>
                <w:szCs w:val="16"/>
              </w:rPr>
            </w:pPr>
            <w:hyperlink r:id="rId29">
              <w:r>
                <w:rPr>
                  <w:rFonts w:ascii="Lato" w:eastAsia="Lato" w:hAnsi="Lato" w:cs="Lato"/>
                  <w:b/>
                  <w:bCs/>
                  <w:color w:val="423FE1"/>
                  <w:sz w:val="16"/>
                  <w:szCs w:val="16"/>
                </w:rPr>
                <w:t>Device-Free Mome</w:t>
              </w:r>
              <w:r>
                <w:rPr>
                  <w:rFonts w:ascii="Lato" w:eastAsia="Lato" w:hAnsi="Lato" w:cs="Lato"/>
                  <w:b/>
                  <w:bCs/>
                  <w:color w:val="423FE1"/>
                  <w:sz w:val="16"/>
                  <w:szCs w:val="16"/>
                </w:rPr>
                <w:t>nts</w:t>
              </w:r>
            </w:hyperlink>
          </w:p>
          <w:p w14:paraId="74BCA6CA" w14:textId="77777777" w:rsidR="0078228C" w:rsidRDefault="0078228C">
            <w:pPr>
              <w:rPr>
                <w:rFonts w:ascii="Lato" w:eastAsia="Lato" w:hAnsi="Lato" w:cs="Lato"/>
                <w:b/>
                <w:bCs/>
                <w:color w:val="423FE1"/>
                <w:sz w:val="16"/>
                <w:szCs w:val="16"/>
              </w:rPr>
            </w:pPr>
          </w:p>
          <w:p w14:paraId="04579397" w14:textId="77777777" w:rsidR="0078228C" w:rsidRDefault="0078228C">
            <w:pPr>
              <w:rPr>
                <w:sz w:val="16"/>
                <w:szCs w:val="16"/>
              </w:rPr>
            </w:pPr>
          </w:p>
        </w:tc>
        <w:tc>
          <w:tcPr>
            <w:tcW w:w="1303" w:type="dxa"/>
            <w:vAlign w:val="center"/>
          </w:tcPr>
          <w:p w14:paraId="2EC5B33E" w14:textId="77777777" w:rsidR="0078228C" w:rsidRDefault="00D13BE4">
            <w:pPr>
              <w:jc w:val="center"/>
              <w:rPr>
                <w:sz w:val="16"/>
                <w:szCs w:val="16"/>
              </w:rPr>
            </w:pPr>
            <w:hyperlink r:id="rId30">
              <w:r>
                <w:rPr>
                  <w:color w:val="1155CC"/>
                  <w:sz w:val="16"/>
                  <w:szCs w:val="16"/>
                  <w:u w:val="single"/>
                </w:rPr>
                <w:t>Programming A: Sequencing Sounds</w:t>
              </w:r>
            </w:hyperlink>
          </w:p>
        </w:tc>
        <w:tc>
          <w:tcPr>
            <w:tcW w:w="1230" w:type="dxa"/>
            <w:tcBorders>
              <w:right w:val="single" w:sz="18" w:space="0" w:color="000000"/>
            </w:tcBorders>
            <w:vAlign w:val="center"/>
          </w:tcPr>
          <w:p w14:paraId="717A0B84" w14:textId="77777777" w:rsidR="0078228C" w:rsidRDefault="00D13BE4">
            <w:pPr>
              <w:jc w:val="center"/>
              <w:rPr>
                <w:color w:val="0177FF"/>
                <w:sz w:val="16"/>
                <w:szCs w:val="16"/>
              </w:rPr>
            </w:pPr>
            <w:r>
              <w:rPr>
                <w:color w:val="0177FF"/>
                <w:sz w:val="16"/>
                <w:szCs w:val="16"/>
              </w:rPr>
              <w:t>Scratch (website)</w:t>
            </w:r>
          </w:p>
        </w:tc>
        <w:tc>
          <w:tcPr>
            <w:tcW w:w="1133" w:type="dxa"/>
            <w:tcBorders>
              <w:left w:val="single" w:sz="18" w:space="0" w:color="000000"/>
            </w:tcBorders>
            <w:vAlign w:val="center"/>
          </w:tcPr>
          <w:p w14:paraId="7218B76B" w14:textId="77777777" w:rsidR="0078228C" w:rsidRDefault="00D13BE4">
            <w:pPr>
              <w:rPr>
                <w:sz w:val="16"/>
                <w:szCs w:val="16"/>
              </w:rPr>
            </w:pPr>
            <w:hyperlink r:id="rId31">
              <w:r>
                <w:rPr>
                  <w:rFonts w:ascii="Lato" w:eastAsia="Lato" w:hAnsi="Lato" w:cs="Lato"/>
                  <w:b/>
                  <w:bCs/>
                  <w:color w:val="423FE1"/>
                  <w:sz w:val="16"/>
                  <w:szCs w:val="16"/>
                </w:rPr>
                <w:t>Putting a STOP to Online Meanness</w:t>
              </w:r>
            </w:hyperlink>
          </w:p>
          <w:p w14:paraId="39417670" w14:textId="77777777" w:rsidR="0078228C" w:rsidRDefault="0078228C">
            <w:pPr>
              <w:rPr>
                <w:sz w:val="16"/>
                <w:szCs w:val="16"/>
              </w:rPr>
            </w:pPr>
          </w:p>
          <w:p w14:paraId="1F697630" w14:textId="77777777" w:rsidR="0078228C" w:rsidRDefault="00D13BE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And </w:t>
            </w:r>
          </w:p>
          <w:p w14:paraId="2BE7DE90" w14:textId="77777777" w:rsidR="0078228C" w:rsidRDefault="0078228C">
            <w:pPr>
              <w:rPr>
                <w:sz w:val="16"/>
                <w:szCs w:val="16"/>
              </w:rPr>
            </w:pPr>
          </w:p>
          <w:p w14:paraId="79520CF5" w14:textId="77777777" w:rsidR="0078228C" w:rsidRDefault="00D13BE4">
            <w:pPr>
              <w:rPr>
                <w:sz w:val="16"/>
                <w:szCs w:val="16"/>
              </w:rPr>
            </w:pPr>
            <w:hyperlink r:id="rId32">
              <w:r>
                <w:rPr>
                  <w:rFonts w:ascii="Lato" w:eastAsia="Lato" w:hAnsi="Lato" w:cs="Lato"/>
                  <w:b/>
                  <w:bCs/>
                  <w:color w:val="423FE1"/>
                  <w:sz w:val="16"/>
                  <w:szCs w:val="16"/>
                </w:rPr>
                <w:t xml:space="preserve">Who Is in </w:t>
              </w:r>
              <w:r>
                <w:rPr>
                  <w:rFonts w:ascii="Lato" w:eastAsia="Lato" w:hAnsi="Lato" w:cs="Lato"/>
                  <w:b/>
                  <w:bCs/>
                  <w:color w:val="423FE1"/>
                  <w:sz w:val="16"/>
                  <w:szCs w:val="16"/>
                </w:rPr>
                <w:br/>
                <w:t>Your Online Community?</w:t>
              </w:r>
            </w:hyperlink>
            <w:r>
              <w:rPr>
                <w:rFonts w:ascii="Lato" w:eastAsia="Lato" w:hAnsi="Lato" w:cs="Lato"/>
                <w:b/>
                <w:bCs/>
                <w:color w:val="423FE1"/>
                <w:sz w:val="16"/>
                <w:szCs w:val="16"/>
              </w:rPr>
              <w:t xml:space="preserve"> </w:t>
            </w:r>
          </w:p>
        </w:tc>
        <w:tc>
          <w:tcPr>
            <w:tcW w:w="1303" w:type="dxa"/>
            <w:vAlign w:val="center"/>
          </w:tcPr>
          <w:p w14:paraId="5BC7FA41" w14:textId="77777777" w:rsidR="0078228C" w:rsidRDefault="00D13BE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Programming B: Events </w:t>
            </w:r>
            <w:proofErr w:type="gramStart"/>
            <w:r>
              <w:rPr>
                <w:sz w:val="16"/>
                <w:szCs w:val="16"/>
              </w:rPr>
              <w:t>And</w:t>
            </w:r>
            <w:proofErr w:type="gramEnd"/>
            <w:r>
              <w:rPr>
                <w:sz w:val="16"/>
                <w:szCs w:val="16"/>
              </w:rPr>
              <w:t xml:space="preserve"> Actions In Programs</w:t>
            </w:r>
          </w:p>
        </w:tc>
        <w:tc>
          <w:tcPr>
            <w:tcW w:w="1230" w:type="dxa"/>
            <w:tcBorders>
              <w:right w:val="single" w:sz="18" w:space="0" w:color="000000"/>
            </w:tcBorders>
            <w:vAlign w:val="center"/>
          </w:tcPr>
          <w:p w14:paraId="21D87525" w14:textId="77777777" w:rsidR="0078228C" w:rsidRDefault="00D13BE4">
            <w:pPr>
              <w:jc w:val="center"/>
              <w:rPr>
                <w:color w:val="0177FF"/>
                <w:sz w:val="16"/>
                <w:szCs w:val="16"/>
              </w:rPr>
            </w:pPr>
            <w:r>
              <w:rPr>
                <w:color w:val="0177FF"/>
                <w:sz w:val="16"/>
                <w:szCs w:val="16"/>
              </w:rPr>
              <w:t>Scratch (website)</w:t>
            </w:r>
          </w:p>
        </w:tc>
        <w:tc>
          <w:tcPr>
            <w:tcW w:w="1133" w:type="dxa"/>
            <w:tcBorders>
              <w:left w:val="single" w:sz="18" w:space="0" w:color="000000"/>
            </w:tcBorders>
            <w:vAlign w:val="center"/>
          </w:tcPr>
          <w:p w14:paraId="0812C4A4" w14:textId="77777777" w:rsidR="0078228C" w:rsidRDefault="00D13BE4">
            <w:pPr>
              <w:rPr>
                <w:sz w:val="16"/>
                <w:szCs w:val="16"/>
              </w:rPr>
            </w:pPr>
            <w:hyperlink r:id="rId33">
              <w:r>
                <w:rPr>
                  <w:color w:val="1155CC"/>
                  <w:sz w:val="16"/>
                  <w:szCs w:val="16"/>
                  <w:u w:val="single"/>
                </w:rPr>
                <w:t>https://www.commonsense.org/education/digital-citizenship/lesson/what-is-ai</w:t>
              </w:r>
            </w:hyperlink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1303" w:type="dxa"/>
            <w:vAlign w:val="center"/>
          </w:tcPr>
          <w:p w14:paraId="530E83E5" w14:textId="77777777" w:rsidR="0078228C" w:rsidRDefault="00D13BE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Data And Information: Branching Databases</w:t>
            </w:r>
          </w:p>
        </w:tc>
        <w:tc>
          <w:tcPr>
            <w:tcW w:w="1230" w:type="dxa"/>
            <w:tcBorders>
              <w:right w:val="single" w:sz="18" w:space="0" w:color="000000"/>
            </w:tcBorders>
            <w:vAlign w:val="center"/>
          </w:tcPr>
          <w:p w14:paraId="6EE6CA7F" w14:textId="77777777" w:rsidR="0078228C" w:rsidRDefault="00D13BE4">
            <w:pPr>
              <w:jc w:val="center"/>
              <w:rPr>
                <w:color w:val="0177FF"/>
                <w:sz w:val="16"/>
                <w:szCs w:val="16"/>
              </w:rPr>
            </w:pPr>
            <w:r>
              <w:rPr>
                <w:color w:val="0177FF"/>
                <w:sz w:val="16"/>
                <w:szCs w:val="16"/>
              </w:rPr>
              <w:t>j2e Data - Branching and Pictograms (website</w:t>
            </w:r>
            <w:r>
              <w:rPr>
                <w:color w:val="0177FF"/>
                <w:sz w:val="16"/>
                <w:szCs w:val="16"/>
              </w:rPr>
              <w:t>)</w:t>
            </w:r>
          </w:p>
        </w:tc>
        <w:tc>
          <w:tcPr>
            <w:tcW w:w="1133" w:type="dxa"/>
            <w:tcBorders>
              <w:left w:val="single" w:sz="18" w:space="0" w:color="000000"/>
            </w:tcBorders>
            <w:vAlign w:val="center"/>
          </w:tcPr>
          <w:p w14:paraId="26F34FF7" w14:textId="77777777" w:rsidR="0078228C" w:rsidRDefault="00D13BE4">
            <w:pPr>
              <w:rPr>
                <w:sz w:val="16"/>
                <w:szCs w:val="16"/>
              </w:rPr>
            </w:pPr>
            <w:hyperlink r:id="rId34">
              <w:r>
                <w:rPr>
                  <w:rFonts w:ascii="Lato" w:eastAsia="Lato" w:hAnsi="Lato" w:cs="Lato"/>
                  <w:b/>
                  <w:bCs/>
                  <w:color w:val="423FE1"/>
                  <w:sz w:val="16"/>
                  <w:szCs w:val="16"/>
                </w:rPr>
                <w:t>Let’s Give Credit</w:t>
              </w:r>
            </w:hyperlink>
          </w:p>
          <w:p w14:paraId="5F4F8AE0" w14:textId="77777777" w:rsidR="0078228C" w:rsidRDefault="0078228C">
            <w:pPr>
              <w:rPr>
                <w:sz w:val="16"/>
                <w:szCs w:val="16"/>
              </w:rPr>
            </w:pPr>
          </w:p>
        </w:tc>
        <w:tc>
          <w:tcPr>
            <w:tcW w:w="1303" w:type="dxa"/>
            <w:vAlign w:val="center"/>
          </w:tcPr>
          <w:p w14:paraId="098F8C8B" w14:textId="77777777" w:rsidR="0078228C" w:rsidRDefault="00D13BE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Computing Systems </w:t>
            </w:r>
            <w:proofErr w:type="gramStart"/>
            <w:r>
              <w:rPr>
                <w:sz w:val="16"/>
                <w:szCs w:val="16"/>
              </w:rPr>
              <w:t>And</w:t>
            </w:r>
            <w:proofErr w:type="gramEnd"/>
            <w:r>
              <w:rPr>
                <w:sz w:val="16"/>
                <w:szCs w:val="16"/>
              </w:rPr>
              <w:t xml:space="preserve"> Networks: Connecting Computers (4 Week)</w:t>
            </w:r>
          </w:p>
        </w:tc>
        <w:tc>
          <w:tcPr>
            <w:tcW w:w="1230" w:type="dxa"/>
            <w:tcBorders>
              <w:right w:val="single" w:sz="18" w:space="0" w:color="000000"/>
            </w:tcBorders>
            <w:vAlign w:val="center"/>
          </w:tcPr>
          <w:p w14:paraId="630F69D0" w14:textId="77777777" w:rsidR="0078228C" w:rsidRDefault="0078228C">
            <w:pPr>
              <w:jc w:val="center"/>
              <w:rPr>
                <w:color w:val="0177FF"/>
                <w:sz w:val="16"/>
                <w:szCs w:val="16"/>
              </w:rPr>
            </w:pPr>
          </w:p>
        </w:tc>
        <w:tc>
          <w:tcPr>
            <w:tcW w:w="1133" w:type="dxa"/>
            <w:tcBorders>
              <w:left w:val="single" w:sz="18" w:space="0" w:color="000000"/>
            </w:tcBorders>
            <w:vAlign w:val="center"/>
          </w:tcPr>
          <w:p w14:paraId="615B4F0A" w14:textId="77777777" w:rsidR="0078228C" w:rsidRDefault="00D13BE4">
            <w:pPr>
              <w:rPr>
                <w:sz w:val="16"/>
                <w:szCs w:val="16"/>
              </w:rPr>
            </w:pPr>
            <w:hyperlink r:id="rId35">
              <w:r>
                <w:rPr>
                  <w:rFonts w:ascii="Lato" w:eastAsia="Lato" w:hAnsi="Lato" w:cs="Lato"/>
                  <w:b/>
                  <w:bCs/>
                  <w:color w:val="423FE1"/>
                  <w:sz w:val="16"/>
                  <w:szCs w:val="16"/>
                </w:rPr>
                <w:t>That's Private</w:t>
              </w:r>
            </w:hyperlink>
            <w:r>
              <w:rPr>
                <w:rFonts w:ascii="Lato" w:eastAsia="Lato" w:hAnsi="Lato" w:cs="Lato"/>
                <w:b/>
                <w:bCs/>
                <w:color w:val="423FE1"/>
                <w:sz w:val="16"/>
                <w:szCs w:val="16"/>
              </w:rPr>
              <w:t>!</w:t>
            </w:r>
          </w:p>
        </w:tc>
        <w:tc>
          <w:tcPr>
            <w:tcW w:w="1303" w:type="dxa"/>
            <w:vAlign w:val="center"/>
          </w:tcPr>
          <w:p w14:paraId="06F423DA" w14:textId="77777777" w:rsidR="0078228C" w:rsidRDefault="00D13BE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Creating Media: Stop Motion Animation</w:t>
            </w:r>
          </w:p>
        </w:tc>
        <w:tc>
          <w:tcPr>
            <w:tcW w:w="1230" w:type="dxa"/>
            <w:tcBorders>
              <w:right w:val="single" w:sz="18" w:space="0" w:color="000000"/>
            </w:tcBorders>
            <w:vAlign w:val="center"/>
          </w:tcPr>
          <w:p w14:paraId="5F102747" w14:textId="77777777" w:rsidR="0078228C" w:rsidRDefault="00D13BE4">
            <w:pPr>
              <w:jc w:val="center"/>
              <w:rPr>
                <w:color w:val="0177FF"/>
                <w:sz w:val="16"/>
                <w:szCs w:val="16"/>
              </w:rPr>
            </w:pPr>
            <w:r>
              <w:rPr>
                <w:color w:val="0177FF"/>
                <w:sz w:val="16"/>
                <w:szCs w:val="16"/>
              </w:rPr>
              <w:t>Pivot</w:t>
            </w:r>
          </w:p>
          <w:p w14:paraId="09BFBAC5" w14:textId="77777777" w:rsidR="0078228C" w:rsidRDefault="00D13BE4">
            <w:pPr>
              <w:jc w:val="center"/>
              <w:rPr>
                <w:color w:val="0177FF"/>
                <w:sz w:val="16"/>
                <w:szCs w:val="16"/>
              </w:rPr>
            </w:pPr>
            <w:r>
              <w:rPr>
                <w:color w:val="0177FF"/>
                <w:sz w:val="16"/>
                <w:szCs w:val="16"/>
              </w:rPr>
              <w:t>Video editing software (Corel Video Studio/Cloud Stop Motion/ Canva/ Adobe Express)</w:t>
            </w:r>
          </w:p>
          <w:p w14:paraId="1B6CC13B" w14:textId="77777777" w:rsidR="0078228C" w:rsidRDefault="00D13BE4">
            <w:pPr>
              <w:jc w:val="center"/>
              <w:rPr>
                <w:color w:val="FF00FF"/>
                <w:sz w:val="16"/>
                <w:szCs w:val="16"/>
              </w:rPr>
            </w:pPr>
            <w:r>
              <w:rPr>
                <w:color w:val="FF00FF"/>
                <w:sz w:val="16"/>
                <w:szCs w:val="16"/>
              </w:rPr>
              <w:t>Webcams</w:t>
            </w:r>
          </w:p>
        </w:tc>
        <w:tc>
          <w:tcPr>
            <w:tcW w:w="1133" w:type="dxa"/>
            <w:tcBorders>
              <w:left w:val="single" w:sz="18" w:space="0" w:color="000000"/>
            </w:tcBorders>
            <w:vAlign w:val="center"/>
          </w:tcPr>
          <w:p w14:paraId="363DA79C" w14:textId="77777777" w:rsidR="0078228C" w:rsidRDefault="00D13BE4">
            <w:pPr>
              <w:rPr>
                <w:sz w:val="16"/>
                <w:szCs w:val="16"/>
              </w:rPr>
            </w:pPr>
            <w:hyperlink r:id="rId36">
              <w:r>
                <w:rPr>
                  <w:rFonts w:ascii="Lato" w:eastAsia="Lato" w:hAnsi="Lato" w:cs="Lato"/>
                  <w:b/>
                  <w:bCs/>
                  <w:color w:val="423FE1"/>
                  <w:sz w:val="16"/>
                  <w:szCs w:val="16"/>
                </w:rPr>
                <w:t>Digital Trails</w:t>
              </w:r>
            </w:hyperlink>
          </w:p>
        </w:tc>
        <w:tc>
          <w:tcPr>
            <w:tcW w:w="1303" w:type="dxa"/>
            <w:vAlign w:val="center"/>
          </w:tcPr>
          <w:p w14:paraId="7653E7D5" w14:textId="77777777" w:rsidR="0078228C" w:rsidRDefault="00D13BE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Creating Media: Desktop Publishing (This Is </w:t>
            </w:r>
            <w:proofErr w:type="gramStart"/>
            <w:r>
              <w:rPr>
                <w:sz w:val="16"/>
                <w:szCs w:val="16"/>
              </w:rPr>
              <w:t>Me,</w:t>
            </w:r>
            <w:proofErr w:type="gramEnd"/>
            <w:r>
              <w:rPr>
                <w:sz w:val="16"/>
                <w:szCs w:val="16"/>
              </w:rPr>
              <w:t xml:space="preserve"> I Belong)</w:t>
            </w:r>
          </w:p>
        </w:tc>
        <w:tc>
          <w:tcPr>
            <w:tcW w:w="1230" w:type="dxa"/>
            <w:tcBorders>
              <w:right w:val="single" w:sz="18" w:space="0" w:color="000000"/>
            </w:tcBorders>
            <w:vAlign w:val="center"/>
          </w:tcPr>
          <w:p w14:paraId="0BF1C042" w14:textId="77777777" w:rsidR="0078228C" w:rsidRDefault="00D13BE4">
            <w:pPr>
              <w:jc w:val="center"/>
              <w:rPr>
                <w:sz w:val="16"/>
                <w:szCs w:val="16"/>
              </w:rPr>
            </w:pPr>
            <w:r>
              <w:rPr>
                <w:color w:val="0177FF"/>
                <w:sz w:val="16"/>
                <w:szCs w:val="16"/>
              </w:rPr>
              <w:t>Canva/ Microsoft Publisher/ Adobe Express (website)</w:t>
            </w:r>
          </w:p>
        </w:tc>
      </w:tr>
      <w:tr w:rsidR="0078228C" w14:paraId="0E77616B" w14:textId="77777777">
        <w:trPr>
          <w:trHeight w:val="449"/>
        </w:trPr>
        <w:tc>
          <w:tcPr>
            <w:tcW w:w="1155" w:type="dxa"/>
            <w:tcBorders>
              <w:left w:val="single" w:sz="18" w:space="0" w:color="000000"/>
              <w:right w:val="single" w:sz="18" w:space="0" w:color="000000"/>
            </w:tcBorders>
            <w:shd w:val="clear" w:color="auto" w:fill="D9D9D9"/>
            <w:vAlign w:val="center"/>
          </w:tcPr>
          <w:p w14:paraId="6658A550" w14:textId="77777777" w:rsidR="0078228C" w:rsidRDefault="00D13BE4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Y3 CUSP</w:t>
            </w:r>
          </w:p>
        </w:tc>
        <w:tc>
          <w:tcPr>
            <w:tcW w:w="7332" w:type="dxa"/>
            <w:gridSpan w:val="6"/>
            <w:tcBorders>
              <w:left w:val="single" w:sz="18" w:space="0" w:color="000000"/>
            </w:tcBorders>
            <w:shd w:val="clear" w:color="auto" w:fill="D9D9D9"/>
            <w:vAlign w:val="center"/>
          </w:tcPr>
          <w:p w14:paraId="71CAE1F9" w14:textId="77777777" w:rsidR="0078228C" w:rsidRDefault="00D13BE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Rocks, Animals, Humans, Drawing, Painting, Printmaking, Textiles, Food nutrition, field work, Map skills, Stone age, Iron age, Human geography, Ready to learn, Friends and family</w:t>
            </w:r>
          </w:p>
        </w:tc>
        <w:tc>
          <w:tcPr>
            <w:tcW w:w="7332" w:type="dxa"/>
            <w:gridSpan w:val="6"/>
            <w:tcBorders>
              <w:left w:val="single" w:sz="18" w:space="0" w:color="000000"/>
            </w:tcBorders>
            <w:shd w:val="clear" w:color="auto" w:fill="D9D9D9"/>
            <w:vAlign w:val="center"/>
          </w:tcPr>
          <w:p w14:paraId="0F4C0D96" w14:textId="77777777" w:rsidR="0078228C" w:rsidRDefault="00D13BE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Forces, Magnets, Plants, Textiles, Collage, Mechanism, Stone age, Iron age, R</w:t>
            </w:r>
            <w:r>
              <w:rPr>
                <w:sz w:val="16"/>
                <w:szCs w:val="16"/>
              </w:rPr>
              <w:t>ome, Britain, My life, Respectful, relationships</w:t>
            </w:r>
          </w:p>
        </w:tc>
        <w:tc>
          <w:tcPr>
            <w:tcW w:w="7332" w:type="dxa"/>
            <w:gridSpan w:val="6"/>
            <w:tcBorders>
              <w:left w:val="single" w:sz="18" w:space="0" w:color="000000"/>
            </w:tcBorders>
            <w:shd w:val="clear" w:color="auto" w:fill="D9D9D9"/>
            <w:vAlign w:val="center"/>
          </w:tcPr>
          <w:p w14:paraId="73B1FE58" w14:textId="77777777" w:rsidR="0078228C" w:rsidRDefault="00D13BE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Plants, Lights, Rocks, Painting, Food, Nutrition, UK, Rome, </w:t>
            </w:r>
            <w:proofErr w:type="gramStart"/>
            <w:r>
              <w:rPr>
                <w:sz w:val="16"/>
                <w:szCs w:val="16"/>
              </w:rPr>
              <w:t>Being</w:t>
            </w:r>
            <w:proofErr w:type="gramEnd"/>
            <w:r>
              <w:rPr>
                <w:sz w:val="16"/>
                <w:szCs w:val="16"/>
              </w:rPr>
              <w:t xml:space="preserve"> safe, Keeping healthy</w:t>
            </w:r>
          </w:p>
        </w:tc>
      </w:tr>
      <w:tr w:rsidR="0078228C" w14:paraId="3998BE77" w14:textId="77777777">
        <w:trPr>
          <w:trHeight w:val="421"/>
        </w:trPr>
        <w:tc>
          <w:tcPr>
            <w:tcW w:w="1155" w:type="dxa"/>
            <w:tcBorders>
              <w:left w:val="single" w:sz="18" w:space="0" w:color="000000"/>
              <w:right w:val="single" w:sz="18" w:space="0" w:color="000000"/>
            </w:tcBorders>
            <w:vAlign w:val="center"/>
          </w:tcPr>
          <w:p w14:paraId="14E10BA2" w14:textId="77777777" w:rsidR="0078228C" w:rsidRDefault="00D13BE4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Year 4</w:t>
            </w:r>
          </w:p>
        </w:tc>
        <w:tc>
          <w:tcPr>
            <w:tcW w:w="1133" w:type="dxa"/>
            <w:tcBorders>
              <w:left w:val="single" w:sz="18" w:space="0" w:color="000000"/>
            </w:tcBorders>
            <w:vAlign w:val="center"/>
          </w:tcPr>
          <w:p w14:paraId="1887FD73" w14:textId="77777777" w:rsidR="0078228C" w:rsidRDefault="00D13BE4">
            <w:pPr>
              <w:rPr>
                <w:sz w:val="16"/>
                <w:szCs w:val="16"/>
              </w:rPr>
            </w:pPr>
            <w:hyperlink r:id="rId37">
              <w:r>
                <w:rPr>
                  <w:color w:val="1155CC"/>
                  <w:sz w:val="16"/>
                  <w:szCs w:val="16"/>
                  <w:u w:val="single"/>
                </w:rPr>
                <w:t>https://www.commonsense.org/education/digital-citizenship/lesson/how-is-ai-trained</w:t>
              </w:r>
            </w:hyperlink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1303" w:type="dxa"/>
            <w:vAlign w:val="center"/>
          </w:tcPr>
          <w:p w14:paraId="3412F613" w14:textId="77777777" w:rsidR="0078228C" w:rsidRDefault="00D13BE4">
            <w:pPr>
              <w:jc w:val="center"/>
              <w:rPr>
                <w:sz w:val="16"/>
                <w:szCs w:val="16"/>
              </w:rPr>
            </w:pPr>
            <w:hyperlink r:id="rId38">
              <w:r>
                <w:rPr>
                  <w:color w:val="1155CC"/>
                  <w:sz w:val="16"/>
                  <w:szCs w:val="16"/>
                  <w:u w:val="single"/>
                </w:rPr>
                <w:t>Creating Media: Photo Editing</w:t>
              </w:r>
            </w:hyperlink>
          </w:p>
        </w:tc>
        <w:tc>
          <w:tcPr>
            <w:tcW w:w="1230" w:type="dxa"/>
            <w:tcBorders>
              <w:right w:val="single" w:sz="18" w:space="0" w:color="000000"/>
            </w:tcBorders>
            <w:vAlign w:val="center"/>
          </w:tcPr>
          <w:p w14:paraId="567713D0" w14:textId="77777777" w:rsidR="0078228C" w:rsidRDefault="00D13BE4">
            <w:pPr>
              <w:jc w:val="center"/>
              <w:rPr>
                <w:color w:val="0177FF"/>
                <w:sz w:val="16"/>
                <w:szCs w:val="16"/>
              </w:rPr>
            </w:pPr>
            <w:r>
              <w:rPr>
                <w:color w:val="0177FF"/>
                <w:sz w:val="16"/>
                <w:szCs w:val="16"/>
              </w:rPr>
              <w:t>pixlr.com/e or</w:t>
            </w:r>
          </w:p>
          <w:p w14:paraId="313FF565" w14:textId="77777777" w:rsidR="0078228C" w:rsidRDefault="00D13BE4">
            <w:pPr>
              <w:jc w:val="center"/>
              <w:rPr>
                <w:color w:val="0177FF"/>
                <w:sz w:val="16"/>
                <w:szCs w:val="16"/>
              </w:rPr>
            </w:pPr>
            <w:r>
              <w:rPr>
                <w:color w:val="0177FF"/>
                <w:sz w:val="16"/>
                <w:szCs w:val="16"/>
              </w:rPr>
              <w:t>Canva (website)</w:t>
            </w:r>
          </w:p>
        </w:tc>
        <w:tc>
          <w:tcPr>
            <w:tcW w:w="1133" w:type="dxa"/>
            <w:tcBorders>
              <w:left w:val="single" w:sz="18" w:space="0" w:color="000000"/>
            </w:tcBorders>
            <w:vAlign w:val="center"/>
          </w:tcPr>
          <w:p w14:paraId="7DB5ED91" w14:textId="77777777" w:rsidR="0078228C" w:rsidRDefault="00D13BE4">
            <w:pPr>
              <w:rPr>
                <w:sz w:val="16"/>
                <w:szCs w:val="16"/>
              </w:rPr>
            </w:pPr>
            <w:hyperlink r:id="rId39">
              <w:r>
                <w:rPr>
                  <w:rFonts w:ascii="Lato" w:eastAsia="Lato" w:hAnsi="Lato" w:cs="Lato"/>
                  <w:b/>
                  <w:bCs/>
                  <w:color w:val="423FE1"/>
                  <w:sz w:val="16"/>
                  <w:szCs w:val="16"/>
                </w:rPr>
                <w:t>The Power of Words</w:t>
              </w:r>
            </w:hyperlink>
          </w:p>
        </w:tc>
        <w:tc>
          <w:tcPr>
            <w:tcW w:w="1303" w:type="dxa"/>
            <w:vAlign w:val="center"/>
          </w:tcPr>
          <w:p w14:paraId="4767D7A0" w14:textId="77777777" w:rsidR="0078228C" w:rsidRDefault="00D13BE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Programming A: Repetition </w:t>
            </w:r>
            <w:proofErr w:type="gramStart"/>
            <w:r>
              <w:rPr>
                <w:sz w:val="16"/>
                <w:szCs w:val="16"/>
              </w:rPr>
              <w:t>In</w:t>
            </w:r>
            <w:proofErr w:type="gramEnd"/>
            <w:r>
              <w:rPr>
                <w:sz w:val="16"/>
                <w:szCs w:val="16"/>
              </w:rPr>
              <w:t xml:space="preserve"> Shapes.</w:t>
            </w:r>
          </w:p>
        </w:tc>
        <w:tc>
          <w:tcPr>
            <w:tcW w:w="1230" w:type="dxa"/>
            <w:tcBorders>
              <w:right w:val="single" w:sz="18" w:space="0" w:color="000000"/>
            </w:tcBorders>
            <w:vAlign w:val="center"/>
          </w:tcPr>
          <w:p w14:paraId="75C7EA04" w14:textId="77777777" w:rsidR="0078228C" w:rsidRDefault="00D13BE4">
            <w:pPr>
              <w:jc w:val="center"/>
              <w:rPr>
                <w:color w:val="0177FF"/>
                <w:sz w:val="16"/>
                <w:szCs w:val="16"/>
              </w:rPr>
            </w:pPr>
            <w:r>
              <w:rPr>
                <w:color w:val="0177FF"/>
                <w:sz w:val="16"/>
                <w:szCs w:val="16"/>
              </w:rPr>
              <w:t xml:space="preserve">Turtle </w:t>
            </w:r>
            <w:r>
              <w:rPr>
                <w:color w:val="0177FF"/>
                <w:sz w:val="16"/>
                <w:szCs w:val="16"/>
              </w:rPr>
              <w:t>Academy (website)</w:t>
            </w:r>
          </w:p>
        </w:tc>
        <w:tc>
          <w:tcPr>
            <w:tcW w:w="1133" w:type="dxa"/>
            <w:tcBorders>
              <w:left w:val="single" w:sz="18" w:space="0" w:color="000000"/>
            </w:tcBorders>
            <w:vAlign w:val="center"/>
          </w:tcPr>
          <w:p w14:paraId="116993F1" w14:textId="77777777" w:rsidR="0078228C" w:rsidRDefault="00D13BE4">
            <w:pPr>
              <w:rPr>
                <w:sz w:val="16"/>
                <w:szCs w:val="16"/>
              </w:rPr>
            </w:pPr>
            <w:hyperlink r:id="rId40">
              <w:r>
                <w:rPr>
                  <w:rFonts w:ascii="Lato" w:eastAsia="Lato" w:hAnsi="Lato" w:cs="Lato"/>
                  <w:b/>
                  <w:bCs/>
                  <w:color w:val="423FE1"/>
                  <w:sz w:val="16"/>
                  <w:szCs w:val="16"/>
                </w:rPr>
                <w:t>Our Digital Citizenship Pledge</w:t>
              </w:r>
            </w:hyperlink>
            <w:r>
              <w:rPr>
                <w:sz w:val="16"/>
                <w:szCs w:val="16"/>
              </w:rPr>
              <w:t xml:space="preserve"> with links to </w:t>
            </w:r>
            <w:hyperlink r:id="rId41">
              <w:r>
                <w:rPr>
                  <w:rFonts w:ascii="Lato" w:eastAsia="Lato" w:hAnsi="Lato" w:cs="Lato"/>
                  <w:b/>
                  <w:bCs/>
                  <w:color w:val="423FE1"/>
                  <w:sz w:val="16"/>
                  <w:szCs w:val="16"/>
                </w:rPr>
                <w:t>Your Rings of Responsibility</w:t>
              </w:r>
            </w:hyperlink>
          </w:p>
        </w:tc>
        <w:tc>
          <w:tcPr>
            <w:tcW w:w="1303" w:type="dxa"/>
            <w:vAlign w:val="center"/>
          </w:tcPr>
          <w:p w14:paraId="1A5D3B07" w14:textId="77777777" w:rsidR="0078228C" w:rsidRDefault="00D13BE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Programming B: Repetition </w:t>
            </w:r>
            <w:proofErr w:type="gramStart"/>
            <w:r>
              <w:rPr>
                <w:sz w:val="16"/>
                <w:szCs w:val="16"/>
              </w:rPr>
              <w:t>In</w:t>
            </w:r>
            <w:proofErr w:type="gramEnd"/>
            <w:r>
              <w:rPr>
                <w:sz w:val="16"/>
                <w:szCs w:val="16"/>
              </w:rPr>
              <w:t xml:space="preserve"> Games</w:t>
            </w:r>
          </w:p>
        </w:tc>
        <w:tc>
          <w:tcPr>
            <w:tcW w:w="1230" w:type="dxa"/>
            <w:tcBorders>
              <w:right w:val="single" w:sz="18" w:space="0" w:color="000000"/>
            </w:tcBorders>
            <w:vAlign w:val="center"/>
          </w:tcPr>
          <w:p w14:paraId="05AE310C" w14:textId="77777777" w:rsidR="0078228C" w:rsidRDefault="00D13BE4">
            <w:pPr>
              <w:jc w:val="center"/>
              <w:rPr>
                <w:sz w:val="16"/>
                <w:szCs w:val="16"/>
              </w:rPr>
            </w:pPr>
            <w:r>
              <w:rPr>
                <w:color w:val="0177FF"/>
                <w:sz w:val="16"/>
                <w:szCs w:val="16"/>
              </w:rPr>
              <w:t>Scratch (website)</w:t>
            </w:r>
          </w:p>
        </w:tc>
        <w:tc>
          <w:tcPr>
            <w:tcW w:w="1133" w:type="dxa"/>
            <w:tcBorders>
              <w:left w:val="single" w:sz="18" w:space="0" w:color="000000"/>
            </w:tcBorders>
            <w:vAlign w:val="center"/>
          </w:tcPr>
          <w:p w14:paraId="069C4100" w14:textId="77777777" w:rsidR="0078228C" w:rsidRDefault="00D13BE4">
            <w:pPr>
              <w:rPr>
                <w:sz w:val="16"/>
                <w:szCs w:val="16"/>
              </w:rPr>
            </w:pPr>
            <w:hyperlink r:id="rId42">
              <w:r>
                <w:rPr>
                  <w:rFonts w:ascii="Lato" w:eastAsia="Lato" w:hAnsi="Lato" w:cs="Lato"/>
                  <w:b/>
                  <w:bCs/>
                  <w:color w:val="423FE1"/>
                  <w:sz w:val="16"/>
                  <w:szCs w:val="16"/>
                </w:rPr>
                <w:t>Is Seeing Believing?</w:t>
              </w:r>
            </w:hyperlink>
          </w:p>
        </w:tc>
        <w:tc>
          <w:tcPr>
            <w:tcW w:w="1303" w:type="dxa"/>
            <w:vAlign w:val="center"/>
          </w:tcPr>
          <w:p w14:paraId="337653D9" w14:textId="77777777" w:rsidR="0078228C" w:rsidRDefault="00D13BE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Compu</w:t>
            </w:r>
            <w:r>
              <w:rPr>
                <w:sz w:val="16"/>
                <w:szCs w:val="16"/>
              </w:rPr>
              <w:t xml:space="preserve">ting Systems </w:t>
            </w:r>
            <w:proofErr w:type="gramStart"/>
            <w:r>
              <w:rPr>
                <w:sz w:val="16"/>
                <w:szCs w:val="16"/>
              </w:rPr>
              <w:t>And</w:t>
            </w:r>
            <w:proofErr w:type="gramEnd"/>
            <w:r>
              <w:rPr>
                <w:sz w:val="16"/>
                <w:szCs w:val="16"/>
              </w:rPr>
              <w:t xml:space="preserve"> Networks: The Internet (4 Week)</w:t>
            </w:r>
          </w:p>
          <w:p w14:paraId="5D7B842C" w14:textId="77777777" w:rsidR="0078228C" w:rsidRDefault="00D13BE4">
            <w:pPr>
              <w:jc w:val="center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  <w:highlight w:val="yellow"/>
              </w:rPr>
              <w:t>Microbits</w:t>
            </w:r>
            <w:proofErr w:type="spellEnd"/>
            <w:r>
              <w:rPr>
                <w:sz w:val="16"/>
                <w:szCs w:val="16"/>
                <w:highlight w:val="yellow"/>
              </w:rPr>
              <w:t xml:space="preserve"> How To (Use </w:t>
            </w:r>
            <w:proofErr w:type="spellStart"/>
            <w:r>
              <w:rPr>
                <w:sz w:val="16"/>
                <w:szCs w:val="16"/>
                <w:highlight w:val="yellow"/>
              </w:rPr>
              <w:t>Microbit</w:t>
            </w:r>
            <w:proofErr w:type="spellEnd"/>
            <w:r>
              <w:rPr>
                <w:sz w:val="16"/>
                <w:szCs w:val="16"/>
                <w:highlight w:val="yellow"/>
              </w:rPr>
              <w:t xml:space="preserve"> Website </w:t>
            </w:r>
            <w:proofErr w:type="gramStart"/>
            <w:r>
              <w:rPr>
                <w:sz w:val="16"/>
                <w:szCs w:val="16"/>
                <w:highlight w:val="yellow"/>
              </w:rPr>
              <w:t>To</w:t>
            </w:r>
            <w:proofErr w:type="gramEnd"/>
            <w:r>
              <w:rPr>
                <w:sz w:val="16"/>
                <w:szCs w:val="16"/>
                <w:highlight w:val="yellow"/>
              </w:rPr>
              <w:t xml:space="preserve"> Get Certificate)</w:t>
            </w:r>
          </w:p>
        </w:tc>
        <w:tc>
          <w:tcPr>
            <w:tcW w:w="1230" w:type="dxa"/>
            <w:tcBorders>
              <w:right w:val="single" w:sz="18" w:space="0" w:color="000000"/>
            </w:tcBorders>
            <w:vAlign w:val="center"/>
          </w:tcPr>
          <w:p w14:paraId="668A6BBE" w14:textId="77777777" w:rsidR="0078228C" w:rsidRDefault="00D13BE4">
            <w:pPr>
              <w:jc w:val="center"/>
              <w:rPr>
                <w:color w:val="FF00FF"/>
                <w:sz w:val="16"/>
                <w:szCs w:val="16"/>
              </w:rPr>
            </w:pPr>
            <w:proofErr w:type="spellStart"/>
            <w:proofErr w:type="gramStart"/>
            <w:r>
              <w:rPr>
                <w:color w:val="FF00FF"/>
                <w:sz w:val="16"/>
                <w:szCs w:val="16"/>
              </w:rPr>
              <w:t>Micro:bits</w:t>
            </w:r>
            <w:proofErr w:type="spellEnd"/>
            <w:proofErr w:type="gramEnd"/>
          </w:p>
          <w:p w14:paraId="6754371B" w14:textId="77777777" w:rsidR="0078228C" w:rsidRDefault="00D13BE4">
            <w:pPr>
              <w:jc w:val="center"/>
              <w:rPr>
                <w:color w:val="FF00FF"/>
                <w:sz w:val="16"/>
                <w:szCs w:val="16"/>
              </w:rPr>
            </w:pPr>
            <w:r>
              <w:rPr>
                <w:color w:val="0177FF"/>
                <w:sz w:val="16"/>
                <w:szCs w:val="16"/>
              </w:rPr>
              <w:t>Makecode.microbit.org</w:t>
            </w:r>
          </w:p>
        </w:tc>
        <w:tc>
          <w:tcPr>
            <w:tcW w:w="1133" w:type="dxa"/>
            <w:tcBorders>
              <w:left w:val="single" w:sz="18" w:space="0" w:color="000000"/>
            </w:tcBorders>
            <w:vAlign w:val="center"/>
          </w:tcPr>
          <w:p w14:paraId="24D2F3E8" w14:textId="77777777" w:rsidR="0078228C" w:rsidRDefault="00D13BE4">
            <w:pPr>
              <w:rPr>
                <w:sz w:val="16"/>
                <w:szCs w:val="16"/>
              </w:rPr>
            </w:pPr>
            <w:hyperlink r:id="rId43">
              <w:r>
                <w:rPr>
                  <w:rFonts w:ascii="Lato" w:eastAsia="Lato" w:hAnsi="Lato" w:cs="Lato"/>
                  <w:b/>
                  <w:bCs/>
                  <w:color w:val="423FE1"/>
                  <w:sz w:val="16"/>
                  <w:szCs w:val="16"/>
                </w:rPr>
                <w:t>Password Power-Up</w:t>
              </w:r>
            </w:hyperlink>
          </w:p>
        </w:tc>
        <w:tc>
          <w:tcPr>
            <w:tcW w:w="1303" w:type="dxa"/>
            <w:vAlign w:val="center"/>
          </w:tcPr>
          <w:p w14:paraId="4BE3D0BD" w14:textId="77777777" w:rsidR="0078228C" w:rsidRDefault="00D13BE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Data And Information: Data Logging (</w:t>
            </w:r>
            <w:proofErr w:type="spellStart"/>
            <w:proofErr w:type="gramStart"/>
            <w:r>
              <w:rPr>
                <w:sz w:val="16"/>
                <w:szCs w:val="16"/>
              </w:rPr>
              <w:t>Micro:bits</w:t>
            </w:r>
            <w:proofErr w:type="spellEnd"/>
            <w:proofErr w:type="gramEnd"/>
            <w:r>
              <w:rPr>
                <w:sz w:val="16"/>
                <w:szCs w:val="16"/>
              </w:rPr>
              <w:t>)</w:t>
            </w:r>
          </w:p>
        </w:tc>
        <w:tc>
          <w:tcPr>
            <w:tcW w:w="1230" w:type="dxa"/>
            <w:tcBorders>
              <w:right w:val="single" w:sz="18" w:space="0" w:color="000000"/>
            </w:tcBorders>
            <w:vAlign w:val="center"/>
          </w:tcPr>
          <w:p w14:paraId="7DCBCB1B" w14:textId="77777777" w:rsidR="0078228C" w:rsidRDefault="00D13BE4">
            <w:pPr>
              <w:jc w:val="center"/>
              <w:rPr>
                <w:color w:val="FF00FF"/>
                <w:sz w:val="16"/>
                <w:szCs w:val="16"/>
              </w:rPr>
            </w:pPr>
            <w:proofErr w:type="spellStart"/>
            <w:proofErr w:type="gramStart"/>
            <w:r>
              <w:rPr>
                <w:color w:val="FF00FF"/>
                <w:sz w:val="16"/>
                <w:szCs w:val="16"/>
              </w:rPr>
              <w:t>Micro:bits</w:t>
            </w:r>
            <w:proofErr w:type="spellEnd"/>
            <w:proofErr w:type="gramEnd"/>
            <w:r>
              <w:rPr>
                <w:color w:val="FF00FF"/>
                <w:sz w:val="16"/>
                <w:szCs w:val="16"/>
              </w:rPr>
              <w:t>/ Data logger</w:t>
            </w:r>
          </w:p>
          <w:p w14:paraId="0E3BD2F5" w14:textId="77777777" w:rsidR="0078228C" w:rsidRDefault="00D13BE4">
            <w:pPr>
              <w:jc w:val="center"/>
              <w:rPr>
                <w:color w:val="0177FF"/>
                <w:sz w:val="16"/>
                <w:szCs w:val="16"/>
              </w:rPr>
            </w:pPr>
            <w:r>
              <w:rPr>
                <w:color w:val="0177FF"/>
                <w:sz w:val="16"/>
                <w:szCs w:val="16"/>
              </w:rPr>
              <w:t>Makecode.microbit.org</w:t>
            </w:r>
          </w:p>
        </w:tc>
        <w:tc>
          <w:tcPr>
            <w:tcW w:w="1133" w:type="dxa"/>
            <w:tcBorders>
              <w:left w:val="single" w:sz="18" w:space="0" w:color="000000"/>
            </w:tcBorders>
            <w:vAlign w:val="center"/>
          </w:tcPr>
          <w:p w14:paraId="2818B621" w14:textId="77777777" w:rsidR="0078228C" w:rsidRDefault="00D13BE4">
            <w:pPr>
              <w:rPr>
                <w:sz w:val="16"/>
                <w:szCs w:val="16"/>
              </w:rPr>
            </w:pPr>
            <w:hyperlink r:id="rId44">
              <w:r>
                <w:rPr>
                  <w:rFonts w:ascii="Lato" w:eastAsia="Lato" w:hAnsi="Lato" w:cs="Lato"/>
                  <w:b/>
                  <w:bCs/>
                  <w:color w:val="423FE1"/>
                  <w:sz w:val="16"/>
                  <w:szCs w:val="16"/>
                </w:rPr>
                <w:t>This Is Me</w:t>
              </w:r>
            </w:hyperlink>
          </w:p>
        </w:tc>
        <w:tc>
          <w:tcPr>
            <w:tcW w:w="1303" w:type="dxa"/>
            <w:vAlign w:val="center"/>
          </w:tcPr>
          <w:p w14:paraId="570FE182" w14:textId="77777777" w:rsidR="0078228C" w:rsidRDefault="00D13BE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Creating Media: Audio Production</w:t>
            </w:r>
          </w:p>
        </w:tc>
        <w:tc>
          <w:tcPr>
            <w:tcW w:w="1230" w:type="dxa"/>
            <w:tcBorders>
              <w:right w:val="single" w:sz="18" w:space="0" w:color="000000"/>
            </w:tcBorders>
            <w:vAlign w:val="center"/>
          </w:tcPr>
          <w:p w14:paraId="174B2A0C" w14:textId="77777777" w:rsidR="0078228C" w:rsidRDefault="00D13BE4">
            <w:pPr>
              <w:jc w:val="center"/>
              <w:rPr>
                <w:color w:val="0177FF"/>
                <w:sz w:val="16"/>
                <w:szCs w:val="16"/>
              </w:rPr>
            </w:pPr>
            <w:r>
              <w:rPr>
                <w:color w:val="0177FF"/>
                <w:sz w:val="16"/>
                <w:szCs w:val="16"/>
              </w:rPr>
              <w:t>Audacity/ Canva/ Adobe Express (website)</w:t>
            </w:r>
          </w:p>
        </w:tc>
      </w:tr>
      <w:tr w:rsidR="0078228C" w14:paraId="02C40F33" w14:textId="77777777">
        <w:trPr>
          <w:trHeight w:val="424"/>
        </w:trPr>
        <w:tc>
          <w:tcPr>
            <w:tcW w:w="1155" w:type="dxa"/>
            <w:tcBorders>
              <w:left w:val="single" w:sz="18" w:space="0" w:color="000000"/>
              <w:right w:val="single" w:sz="18" w:space="0" w:color="000000"/>
            </w:tcBorders>
            <w:shd w:val="clear" w:color="auto" w:fill="D9D9D9"/>
            <w:vAlign w:val="center"/>
          </w:tcPr>
          <w:p w14:paraId="33CFA63C" w14:textId="77777777" w:rsidR="0078228C" w:rsidRDefault="00D13BE4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Y4 CUSP</w:t>
            </w:r>
          </w:p>
        </w:tc>
        <w:tc>
          <w:tcPr>
            <w:tcW w:w="7332" w:type="dxa"/>
            <w:gridSpan w:val="6"/>
            <w:tcBorders>
              <w:left w:val="single" w:sz="18" w:space="0" w:color="000000"/>
            </w:tcBorders>
            <w:shd w:val="clear" w:color="auto" w:fill="D9D9D9"/>
            <w:vAlign w:val="center"/>
          </w:tcPr>
          <w:p w14:paraId="40291ED1" w14:textId="77777777" w:rsidR="0078228C" w:rsidRDefault="00D13BE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Rocks, Animal humans, Drawing painting,</w:t>
            </w:r>
          </w:p>
          <w:p w14:paraId="04901BA9" w14:textId="77777777" w:rsidR="0078228C" w:rsidRDefault="00D13BE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Printmaking, Textiles, Food nutrition, Field work, Map skills, Ready to learn, Friends and family</w:t>
            </w:r>
          </w:p>
        </w:tc>
        <w:tc>
          <w:tcPr>
            <w:tcW w:w="7332" w:type="dxa"/>
            <w:gridSpan w:val="6"/>
            <w:tcBorders>
              <w:left w:val="single" w:sz="18" w:space="0" w:color="000000"/>
            </w:tcBorders>
            <w:shd w:val="clear" w:color="auto" w:fill="D9D9D9"/>
            <w:vAlign w:val="center"/>
          </w:tcPr>
          <w:p w14:paraId="2781CCCE" w14:textId="77777777" w:rsidR="0078228C" w:rsidRDefault="00D13BE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Forces, Magnets, Plants, Textiles, Collage, Mechanism, UK, </w:t>
            </w:r>
            <w:proofErr w:type="gramStart"/>
            <w:r>
              <w:rPr>
                <w:sz w:val="16"/>
                <w:szCs w:val="16"/>
              </w:rPr>
              <w:t>stone  age</w:t>
            </w:r>
            <w:proofErr w:type="gramEnd"/>
            <w:r>
              <w:rPr>
                <w:sz w:val="16"/>
                <w:szCs w:val="16"/>
              </w:rPr>
              <w:t>, Iron age, Rome, UK, My life, Respectful relationships</w:t>
            </w:r>
          </w:p>
        </w:tc>
        <w:tc>
          <w:tcPr>
            <w:tcW w:w="7332" w:type="dxa"/>
            <w:gridSpan w:val="6"/>
            <w:tcBorders>
              <w:left w:val="single" w:sz="18" w:space="0" w:color="000000"/>
            </w:tcBorders>
            <w:shd w:val="clear" w:color="auto" w:fill="D9D9D9"/>
            <w:vAlign w:val="center"/>
          </w:tcPr>
          <w:p w14:paraId="399ACD55" w14:textId="77777777" w:rsidR="0078228C" w:rsidRDefault="00D13BE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Electricity, Sound, Painting, Food, Nutrition, Water cycle, Map skills, Environment, Ancient civilisation, Egypt or Shang Dynasty</w:t>
            </w:r>
          </w:p>
        </w:tc>
      </w:tr>
      <w:tr w:rsidR="0078228C" w14:paraId="377AF942" w14:textId="77777777">
        <w:trPr>
          <w:trHeight w:val="1864"/>
        </w:trPr>
        <w:tc>
          <w:tcPr>
            <w:tcW w:w="1155" w:type="dxa"/>
            <w:tcBorders>
              <w:left w:val="single" w:sz="18" w:space="0" w:color="000000"/>
              <w:right w:val="single" w:sz="18" w:space="0" w:color="000000"/>
            </w:tcBorders>
            <w:vAlign w:val="center"/>
          </w:tcPr>
          <w:p w14:paraId="3687B86C" w14:textId="77777777" w:rsidR="0078228C" w:rsidRDefault="00D13BE4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Year 5</w:t>
            </w:r>
          </w:p>
        </w:tc>
        <w:tc>
          <w:tcPr>
            <w:tcW w:w="1133" w:type="dxa"/>
            <w:tcBorders>
              <w:left w:val="single" w:sz="18" w:space="0" w:color="000000"/>
            </w:tcBorders>
            <w:vAlign w:val="center"/>
          </w:tcPr>
          <w:p w14:paraId="0FBAD71D" w14:textId="77777777" w:rsidR="0078228C" w:rsidRDefault="00D13BE4">
            <w:pPr>
              <w:rPr>
                <w:sz w:val="16"/>
                <w:szCs w:val="16"/>
              </w:rPr>
            </w:pPr>
            <w:hyperlink r:id="rId45">
              <w:r>
                <w:rPr>
                  <w:rFonts w:ascii="Lato" w:eastAsia="Lato" w:hAnsi="Lato" w:cs="Lato"/>
                  <w:b/>
                  <w:bCs/>
                  <w:color w:val="423FE1"/>
                  <w:sz w:val="16"/>
                  <w:szCs w:val="16"/>
                </w:rPr>
                <w:t>My Media Choices</w:t>
              </w:r>
            </w:hyperlink>
          </w:p>
        </w:tc>
        <w:tc>
          <w:tcPr>
            <w:tcW w:w="1303" w:type="dxa"/>
            <w:vAlign w:val="center"/>
          </w:tcPr>
          <w:p w14:paraId="0DDB2FC8" w14:textId="77777777" w:rsidR="0078228C" w:rsidRDefault="00D13BE4">
            <w:pPr>
              <w:jc w:val="center"/>
              <w:rPr>
                <w:sz w:val="16"/>
                <w:szCs w:val="16"/>
              </w:rPr>
            </w:pPr>
            <w:hyperlink r:id="rId46">
              <w:r>
                <w:rPr>
                  <w:color w:val="1155CC"/>
                  <w:sz w:val="16"/>
                  <w:szCs w:val="16"/>
                  <w:u w:val="single"/>
                </w:rPr>
                <w:t>Comput</w:t>
              </w:r>
              <w:r>
                <w:rPr>
                  <w:color w:val="1155CC"/>
                  <w:sz w:val="16"/>
                  <w:szCs w:val="16"/>
                  <w:u w:val="single"/>
                </w:rPr>
                <w:t xml:space="preserve">ing Systems </w:t>
              </w:r>
              <w:proofErr w:type="gramStart"/>
              <w:r>
                <w:rPr>
                  <w:color w:val="1155CC"/>
                  <w:sz w:val="16"/>
                  <w:szCs w:val="16"/>
                  <w:u w:val="single"/>
                </w:rPr>
                <w:t>And</w:t>
              </w:r>
              <w:proofErr w:type="gramEnd"/>
              <w:r>
                <w:rPr>
                  <w:color w:val="1155CC"/>
                  <w:sz w:val="16"/>
                  <w:szCs w:val="16"/>
                  <w:u w:val="single"/>
                </w:rPr>
                <w:t xml:space="preserve"> Networks: Systems And Searching (4 Week)</w:t>
              </w:r>
            </w:hyperlink>
          </w:p>
          <w:p w14:paraId="2CC4C0A2" w14:textId="77777777" w:rsidR="0078228C" w:rsidRDefault="00D13BE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highlight w:val="yellow"/>
              </w:rPr>
              <w:t>Start Crumbles</w:t>
            </w:r>
          </w:p>
        </w:tc>
        <w:tc>
          <w:tcPr>
            <w:tcW w:w="1230" w:type="dxa"/>
            <w:tcBorders>
              <w:right w:val="single" w:sz="18" w:space="0" w:color="000000"/>
            </w:tcBorders>
            <w:vAlign w:val="center"/>
          </w:tcPr>
          <w:p w14:paraId="131ECA71" w14:textId="77777777" w:rsidR="0078228C" w:rsidRDefault="00D13BE4">
            <w:pPr>
              <w:jc w:val="center"/>
              <w:rPr>
                <w:color w:val="FF00FF"/>
                <w:sz w:val="16"/>
                <w:szCs w:val="16"/>
              </w:rPr>
            </w:pPr>
            <w:r>
              <w:rPr>
                <w:color w:val="FF00FF"/>
                <w:sz w:val="16"/>
                <w:szCs w:val="16"/>
              </w:rPr>
              <w:t>Crumbles</w:t>
            </w:r>
          </w:p>
          <w:p w14:paraId="1F48FE62" w14:textId="77777777" w:rsidR="0078228C" w:rsidRDefault="00D13BE4">
            <w:pPr>
              <w:jc w:val="center"/>
              <w:rPr>
                <w:sz w:val="16"/>
                <w:szCs w:val="16"/>
              </w:rPr>
            </w:pPr>
            <w:r>
              <w:rPr>
                <w:color w:val="0177FF"/>
                <w:sz w:val="16"/>
                <w:szCs w:val="16"/>
              </w:rPr>
              <w:t>Crumble</w:t>
            </w:r>
          </w:p>
        </w:tc>
        <w:tc>
          <w:tcPr>
            <w:tcW w:w="1133" w:type="dxa"/>
            <w:tcBorders>
              <w:left w:val="single" w:sz="18" w:space="0" w:color="000000"/>
            </w:tcBorders>
            <w:vAlign w:val="center"/>
          </w:tcPr>
          <w:p w14:paraId="4E53CB52" w14:textId="77777777" w:rsidR="0078228C" w:rsidRDefault="00D13BE4">
            <w:pPr>
              <w:rPr>
                <w:sz w:val="16"/>
                <w:szCs w:val="16"/>
              </w:rPr>
            </w:pPr>
            <w:hyperlink r:id="rId47">
              <w:r>
                <w:rPr>
                  <w:rFonts w:ascii="Lato" w:eastAsia="Lato" w:hAnsi="Lato" w:cs="Lato"/>
                  <w:b/>
                  <w:bCs/>
                  <w:color w:val="423FE1"/>
                  <w:sz w:val="16"/>
                  <w:szCs w:val="16"/>
                </w:rPr>
                <w:t>Be a Super Digital Citizen</w:t>
              </w:r>
            </w:hyperlink>
          </w:p>
        </w:tc>
        <w:tc>
          <w:tcPr>
            <w:tcW w:w="1303" w:type="dxa"/>
            <w:vAlign w:val="center"/>
          </w:tcPr>
          <w:p w14:paraId="7FABDAD5" w14:textId="77777777" w:rsidR="0078228C" w:rsidRDefault="00D13BE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Programming A: Selection </w:t>
            </w:r>
            <w:proofErr w:type="gramStart"/>
            <w:r>
              <w:rPr>
                <w:sz w:val="16"/>
                <w:szCs w:val="16"/>
              </w:rPr>
              <w:t>In</w:t>
            </w:r>
            <w:proofErr w:type="gramEnd"/>
            <w:r>
              <w:rPr>
                <w:sz w:val="16"/>
                <w:szCs w:val="16"/>
              </w:rPr>
              <w:t xml:space="preserve"> Physical Computing (Crumbles)</w:t>
            </w:r>
          </w:p>
          <w:p w14:paraId="7EF7199B" w14:textId="77777777" w:rsidR="0078228C" w:rsidRDefault="00D13BE4">
            <w:pPr>
              <w:jc w:val="center"/>
              <w:rPr>
                <w:sz w:val="16"/>
                <w:szCs w:val="16"/>
                <w:highlight w:val="yellow"/>
              </w:rPr>
            </w:pPr>
            <w:r>
              <w:rPr>
                <w:sz w:val="16"/>
                <w:szCs w:val="16"/>
                <w:highlight w:val="yellow"/>
              </w:rPr>
              <w:t xml:space="preserve">Make A Christmas/ Festive Fair </w:t>
            </w:r>
            <w:proofErr w:type="gramStart"/>
            <w:r>
              <w:rPr>
                <w:sz w:val="16"/>
                <w:szCs w:val="16"/>
                <w:highlight w:val="yellow"/>
              </w:rPr>
              <w:t>To</w:t>
            </w:r>
            <w:proofErr w:type="gramEnd"/>
            <w:r>
              <w:rPr>
                <w:sz w:val="16"/>
                <w:szCs w:val="16"/>
                <w:highlight w:val="yellow"/>
              </w:rPr>
              <w:t xml:space="preserve"> Show To Parents/ Students</w:t>
            </w:r>
          </w:p>
        </w:tc>
        <w:tc>
          <w:tcPr>
            <w:tcW w:w="1230" w:type="dxa"/>
            <w:tcBorders>
              <w:right w:val="single" w:sz="18" w:space="0" w:color="000000"/>
            </w:tcBorders>
            <w:vAlign w:val="center"/>
          </w:tcPr>
          <w:p w14:paraId="689E55CD" w14:textId="77777777" w:rsidR="0078228C" w:rsidRDefault="00D13BE4">
            <w:pPr>
              <w:jc w:val="center"/>
              <w:rPr>
                <w:color w:val="FF00FF"/>
                <w:sz w:val="16"/>
                <w:szCs w:val="16"/>
              </w:rPr>
            </w:pPr>
            <w:r>
              <w:rPr>
                <w:color w:val="FF00FF"/>
                <w:sz w:val="16"/>
                <w:szCs w:val="16"/>
              </w:rPr>
              <w:t>Crumbles</w:t>
            </w:r>
          </w:p>
          <w:p w14:paraId="1D4E9B7A" w14:textId="77777777" w:rsidR="0078228C" w:rsidRDefault="00D13BE4">
            <w:pPr>
              <w:jc w:val="center"/>
              <w:rPr>
                <w:color w:val="FF00FF"/>
                <w:sz w:val="16"/>
                <w:szCs w:val="16"/>
              </w:rPr>
            </w:pPr>
            <w:r>
              <w:rPr>
                <w:color w:val="0177FF"/>
                <w:sz w:val="16"/>
                <w:szCs w:val="16"/>
              </w:rPr>
              <w:t>Crumble</w:t>
            </w:r>
          </w:p>
        </w:tc>
        <w:tc>
          <w:tcPr>
            <w:tcW w:w="1133" w:type="dxa"/>
            <w:tcBorders>
              <w:left w:val="single" w:sz="18" w:space="0" w:color="000000"/>
            </w:tcBorders>
            <w:vAlign w:val="center"/>
          </w:tcPr>
          <w:p w14:paraId="6BAF506A" w14:textId="77777777" w:rsidR="0078228C" w:rsidRDefault="00D13BE4">
            <w:pPr>
              <w:rPr>
                <w:sz w:val="16"/>
                <w:szCs w:val="16"/>
              </w:rPr>
            </w:pPr>
            <w:hyperlink r:id="rId48">
              <w:r>
                <w:rPr>
                  <w:rFonts w:ascii="Lato" w:eastAsia="Lato" w:hAnsi="Lato" w:cs="Lato"/>
                  <w:b/>
                  <w:bCs/>
                  <w:color w:val="423FE1"/>
                  <w:sz w:val="16"/>
                  <w:szCs w:val="16"/>
                </w:rPr>
                <w:t>Keeping Games Fun and Friendly</w:t>
              </w:r>
            </w:hyperlink>
          </w:p>
        </w:tc>
        <w:tc>
          <w:tcPr>
            <w:tcW w:w="1303" w:type="dxa"/>
            <w:vAlign w:val="center"/>
          </w:tcPr>
          <w:p w14:paraId="3FACDC15" w14:textId="77777777" w:rsidR="0078228C" w:rsidRDefault="00D13BE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Creating Media: 3d Modelling </w:t>
            </w:r>
          </w:p>
          <w:p w14:paraId="6583E8EB" w14:textId="77777777" w:rsidR="0078228C" w:rsidRDefault="00D13BE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(Yr6 Swap)</w:t>
            </w:r>
          </w:p>
        </w:tc>
        <w:tc>
          <w:tcPr>
            <w:tcW w:w="1230" w:type="dxa"/>
            <w:tcBorders>
              <w:right w:val="single" w:sz="18" w:space="0" w:color="000000"/>
            </w:tcBorders>
            <w:vAlign w:val="center"/>
          </w:tcPr>
          <w:p w14:paraId="108B70AA" w14:textId="77777777" w:rsidR="0078228C" w:rsidRDefault="00D13BE4">
            <w:pPr>
              <w:jc w:val="center"/>
              <w:rPr>
                <w:color w:val="0177FF"/>
                <w:sz w:val="16"/>
                <w:szCs w:val="16"/>
              </w:rPr>
            </w:pPr>
            <w:proofErr w:type="spellStart"/>
            <w:r>
              <w:rPr>
                <w:color w:val="0177FF"/>
                <w:sz w:val="16"/>
                <w:szCs w:val="16"/>
              </w:rPr>
              <w:t>Tinkercad</w:t>
            </w:r>
            <w:proofErr w:type="spellEnd"/>
            <w:r>
              <w:rPr>
                <w:color w:val="0177FF"/>
                <w:sz w:val="16"/>
                <w:szCs w:val="16"/>
              </w:rPr>
              <w:t xml:space="preserve"> (website)</w:t>
            </w:r>
          </w:p>
        </w:tc>
        <w:tc>
          <w:tcPr>
            <w:tcW w:w="1133" w:type="dxa"/>
            <w:tcBorders>
              <w:left w:val="single" w:sz="18" w:space="0" w:color="000000"/>
            </w:tcBorders>
            <w:vAlign w:val="center"/>
          </w:tcPr>
          <w:p w14:paraId="506DF5CF" w14:textId="77777777" w:rsidR="0078228C" w:rsidRDefault="00D13BE4">
            <w:pPr>
              <w:rPr>
                <w:sz w:val="16"/>
                <w:szCs w:val="16"/>
              </w:rPr>
            </w:pPr>
            <w:hyperlink r:id="rId49">
              <w:r>
                <w:rPr>
                  <w:rFonts w:ascii="Lato" w:eastAsia="Lato" w:hAnsi="Lato" w:cs="Lato"/>
                  <w:b/>
                  <w:bCs/>
                  <w:color w:val="423FE1"/>
                  <w:sz w:val="16"/>
                  <w:szCs w:val="16"/>
                </w:rPr>
                <w:t>A Creator's Rights and Responsibilities</w:t>
              </w:r>
            </w:hyperlink>
          </w:p>
        </w:tc>
        <w:tc>
          <w:tcPr>
            <w:tcW w:w="1303" w:type="dxa"/>
            <w:vAlign w:val="center"/>
          </w:tcPr>
          <w:p w14:paraId="257BEE0D" w14:textId="77777777" w:rsidR="0078228C" w:rsidRDefault="00D13BE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Data And Information: Flat-File Databases</w:t>
            </w:r>
          </w:p>
        </w:tc>
        <w:tc>
          <w:tcPr>
            <w:tcW w:w="1230" w:type="dxa"/>
            <w:tcBorders>
              <w:right w:val="single" w:sz="18" w:space="0" w:color="000000"/>
            </w:tcBorders>
            <w:vAlign w:val="center"/>
          </w:tcPr>
          <w:p w14:paraId="1E683920" w14:textId="77777777" w:rsidR="0078228C" w:rsidRDefault="00D13BE4">
            <w:pPr>
              <w:jc w:val="center"/>
              <w:rPr>
                <w:sz w:val="16"/>
                <w:szCs w:val="16"/>
              </w:rPr>
            </w:pPr>
            <w:r>
              <w:rPr>
                <w:color w:val="0177FF"/>
                <w:sz w:val="16"/>
                <w:szCs w:val="16"/>
              </w:rPr>
              <w:t>j2e Data - Databases (website)</w:t>
            </w:r>
          </w:p>
        </w:tc>
        <w:tc>
          <w:tcPr>
            <w:tcW w:w="1133" w:type="dxa"/>
            <w:tcBorders>
              <w:left w:val="single" w:sz="18" w:space="0" w:color="000000"/>
            </w:tcBorders>
            <w:vAlign w:val="center"/>
          </w:tcPr>
          <w:p w14:paraId="1F643048" w14:textId="77777777" w:rsidR="0078228C" w:rsidRDefault="00D13BE4">
            <w:pPr>
              <w:rPr>
                <w:sz w:val="16"/>
                <w:szCs w:val="16"/>
              </w:rPr>
            </w:pPr>
            <w:hyperlink r:id="rId50">
              <w:r>
                <w:rPr>
                  <w:rFonts w:ascii="Lato" w:eastAsia="Lato" w:hAnsi="Lato" w:cs="Lato"/>
                  <w:b/>
                  <w:bCs/>
                  <w:color w:val="423FE1"/>
                  <w:sz w:val="16"/>
                  <w:szCs w:val="16"/>
                </w:rPr>
                <w:t>Private and Personal Information</w:t>
              </w:r>
            </w:hyperlink>
          </w:p>
          <w:p w14:paraId="619D01B6" w14:textId="77777777" w:rsidR="0078228C" w:rsidRDefault="0078228C">
            <w:pPr>
              <w:rPr>
                <w:sz w:val="16"/>
                <w:szCs w:val="16"/>
              </w:rPr>
            </w:pPr>
          </w:p>
          <w:p w14:paraId="5F578EDD" w14:textId="77777777" w:rsidR="0078228C" w:rsidRDefault="00D13BE4">
            <w:pPr>
              <w:rPr>
                <w:color w:val="FF0000"/>
                <w:sz w:val="16"/>
                <w:szCs w:val="16"/>
              </w:rPr>
            </w:pPr>
            <w:r>
              <w:rPr>
                <w:color w:val="FF0000"/>
                <w:sz w:val="16"/>
                <w:szCs w:val="16"/>
              </w:rPr>
              <w:t xml:space="preserve">And </w:t>
            </w:r>
          </w:p>
          <w:p w14:paraId="3D1095C4" w14:textId="77777777" w:rsidR="0078228C" w:rsidRDefault="0078228C">
            <w:pPr>
              <w:rPr>
                <w:color w:val="FF0000"/>
                <w:sz w:val="16"/>
                <w:szCs w:val="16"/>
              </w:rPr>
            </w:pPr>
          </w:p>
          <w:p w14:paraId="404E661B" w14:textId="77777777" w:rsidR="0078228C" w:rsidRDefault="00D13BE4">
            <w:pPr>
              <w:rPr>
                <w:color w:val="FF0000"/>
                <w:sz w:val="16"/>
                <w:szCs w:val="16"/>
              </w:rPr>
            </w:pPr>
            <w:hyperlink r:id="rId51">
              <w:r>
                <w:rPr>
                  <w:rFonts w:ascii="Lato" w:eastAsia="Lato" w:hAnsi="Lato" w:cs="Lato"/>
                  <w:b/>
                  <w:bCs/>
                  <w:color w:val="423FE1"/>
                  <w:sz w:val="16"/>
                  <w:szCs w:val="16"/>
                </w:rPr>
                <w:t xml:space="preserve">Our </w:t>
              </w:r>
              <w:r>
                <w:rPr>
                  <w:rFonts w:ascii="Lato" w:eastAsia="Lato" w:hAnsi="Lato" w:cs="Lato"/>
                  <w:b/>
                  <w:bCs/>
                  <w:color w:val="423FE1"/>
                  <w:sz w:val="16"/>
                  <w:szCs w:val="16"/>
                </w:rPr>
                <w:br/>
                <w:t>Onlin</w:t>
              </w:r>
              <w:r>
                <w:rPr>
                  <w:rFonts w:ascii="Lato" w:eastAsia="Lato" w:hAnsi="Lato" w:cs="Lato"/>
                  <w:b/>
                  <w:bCs/>
                  <w:color w:val="423FE1"/>
                  <w:sz w:val="16"/>
                  <w:szCs w:val="16"/>
                </w:rPr>
                <w:t>e Tracks</w:t>
              </w:r>
            </w:hyperlink>
          </w:p>
        </w:tc>
        <w:tc>
          <w:tcPr>
            <w:tcW w:w="1303" w:type="dxa"/>
            <w:vAlign w:val="center"/>
          </w:tcPr>
          <w:p w14:paraId="1AAFF4D9" w14:textId="77777777" w:rsidR="0078228C" w:rsidRDefault="00D13BE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Programming B: Selection </w:t>
            </w:r>
            <w:proofErr w:type="gramStart"/>
            <w:r>
              <w:rPr>
                <w:sz w:val="16"/>
                <w:szCs w:val="16"/>
              </w:rPr>
              <w:t>In</w:t>
            </w:r>
            <w:proofErr w:type="gramEnd"/>
            <w:r>
              <w:rPr>
                <w:sz w:val="16"/>
                <w:szCs w:val="16"/>
              </w:rPr>
              <w:t xml:space="preserve"> Quizzes</w:t>
            </w:r>
          </w:p>
        </w:tc>
        <w:tc>
          <w:tcPr>
            <w:tcW w:w="1230" w:type="dxa"/>
            <w:tcBorders>
              <w:right w:val="single" w:sz="18" w:space="0" w:color="000000"/>
            </w:tcBorders>
            <w:vAlign w:val="center"/>
          </w:tcPr>
          <w:p w14:paraId="6B50F6E8" w14:textId="77777777" w:rsidR="0078228C" w:rsidRDefault="00D13BE4">
            <w:pPr>
              <w:jc w:val="center"/>
              <w:rPr>
                <w:sz w:val="16"/>
                <w:szCs w:val="16"/>
              </w:rPr>
            </w:pPr>
            <w:r>
              <w:rPr>
                <w:color w:val="0177FF"/>
                <w:sz w:val="16"/>
                <w:szCs w:val="16"/>
              </w:rPr>
              <w:t>Scratch (website)</w:t>
            </w:r>
          </w:p>
        </w:tc>
        <w:tc>
          <w:tcPr>
            <w:tcW w:w="1133" w:type="dxa"/>
            <w:tcBorders>
              <w:left w:val="single" w:sz="18" w:space="0" w:color="000000"/>
            </w:tcBorders>
            <w:vAlign w:val="center"/>
          </w:tcPr>
          <w:p w14:paraId="1C1D0677" w14:textId="77777777" w:rsidR="0078228C" w:rsidRDefault="00D13BE4">
            <w:pPr>
              <w:rPr>
                <w:sz w:val="16"/>
                <w:szCs w:val="16"/>
              </w:rPr>
            </w:pPr>
            <w:hyperlink r:id="rId52">
              <w:r>
                <w:rPr>
                  <w:color w:val="1155CC"/>
                  <w:sz w:val="16"/>
                  <w:szCs w:val="16"/>
                  <w:u w:val="single"/>
                </w:rPr>
                <w:t>https://www.commonsense.org/education/digital-citizenship/lesson/ai-chatbots-whos-behind-the-screen</w:t>
              </w:r>
            </w:hyperlink>
            <w:r>
              <w:rPr>
                <w:sz w:val="16"/>
                <w:szCs w:val="16"/>
              </w:rPr>
              <w:t xml:space="preserve"> </w:t>
            </w:r>
          </w:p>
          <w:p w14:paraId="208DB12A" w14:textId="77777777" w:rsidR="0078228C" w:rsidRDefault="00D13BE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And </w:t>
            </w:r>
          </w:p>
          <w:p w14:paraId="76D258FE" w14:textId="77777777" w:rsidR="0078228C" w:rsidRDefault="00D13BE4">
            <w:pPr>
              <w:rPr>
                <w:sz w:val="16"/>
                <w:szCs w:val="16"/>
              </w:rPr>
            </w:pPr>
            <w:hyperlink r:id="rId53">
              <w:r>
                <w:rPr>
                  <w:color w:val="1155CC"/>
                  <w:sz w:val="16"/>
                  <w:szCs w:val="16"/>
                  <w:u w:val="single"/>
                </w:rPr>
                <w:t>https://www.commonsense.org/education/digital-citizenship/lesson/ai-chatbots-friendship</w:t>
              </w:r>
            </w:hyperlink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1303" w:type="dxa"/>
            <w:vAlign w:val="center"/>
          </w:tcPr>
          <w:p w14:paraId="7EAD0613" w14:textId="77777777" w:rsidR="0078228C" w:rsidRDefault="00D13BE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Creating Media: Vector Drawing</w:t>
            </w:r>
          </w:p>
        </w:tc>
        <w:tc>
          <w:tcPr>
            <w:tcW w:w="1230" w:type="dxa"/>
            <w:tcBorders>
              <w:right w:val="single" w:sz="18" w:space="0" w:color="000000"/>
            </w:tcBorders>
            <w:vAlign w:val="center"/>
          </w:tcPr>
          <w:p w14:paraId="4ECF0634" w14:textId="77777777" w:rsidR="0078228C" w:rsidRDefault="00D13BE4">
            <w:pPr>
              <w:jc w:val="center"/>
              <w:rPr>
                <w:color w:val="0177FF"/>
                <w:sz w:val="16"/>
                <w:szCs w:val="16"/>
              </w:rPr>
            </w:pPr>
            <w:r>
              <w:rPr>
                <w:color w:val="0177FF"/>
                <w:sz w:val="16"/>
                <w:szCs w:val="16"/>
              </w:rPr>
              <w:t>Google Drawings/</w:t>
            </w:r>
          </w:p>
          <w:p w14:paraId="772DEA1B" w14:textId="77777777" w:rsidR="0078228C" w:rsidRDefault="00D13BE4">
            <w:pPr>
              <w:jc w:val="center"/>
              <w:rPr>
                <w:color w:val="0177FF"/>
                <w:sz w:val="16"/>
                <w:szCs w:val="16"/>
              </w:rPr>
            </w:pPr>
            <w:r>
              <w:rPr>
                <w:color w:val="0177FF"/>
                <w:sz w:val="16"/>
                <w:szCs w:val="16"/>
              </w:rPr>
              <w:t>Vector Inc (website)</w:t>
            </w:r>
          </w:p>
        </w:tc>
      </w:tr>
      <w:tr w:rsidR="0078228C" w14:paraId="0F67DB76" w14:textId="77777777">
        <w:tc>
          <w:tcPr>
            <w:tcW w:w="1155" w:type="dxa"/>
            <w:tcBorders>
              <w:left w:val="single" w:sz="18" w:space="0" w:color="000000"/>
              <w:right w:val="single" w:sz="18" w:space="0" w:color="000000"/>
            </w:tcBorders>
            <w:shd w:val="clear" w:color="auto" w:fill="D9D9D9"/>
            <w:vAlign w:val="center"/>
          </w:tcPr>
          <w:p w14:paraId="03B91EBD" w14:textId="77777777" w:rsidR="0078228C" w:rsidRDefault="00D13BE4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Y5 CUSP</w:t>
            </w:r>
          </w:p>
        </w:tc>
        <w:tc>
          <w:tcPr>
            <w:tcW w:w="7332" w:type="dxa"/>
            <w:gridSpan w:val="6"/>
            <w:tcBorders>
              <w:left w:val="single" w:sz="18" w:space="0" w:color="000000"/>
            </w:tcBorders>
            <w:shd w:val="clear" w:color="auto" w:fill="D9D9D9"/>
            <w:vAlign w:val="center"/>
          </w:tcPr>
          <w:p w14:paraId="6FDCF041" w14:textId="77777777" w:rsidR="0078228C" w:rsidRDefault="00D13BE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Materials, Animals, Humans, Drawing, Painting, Printmaking, Food, Nutrition, World countries, Ancient </w:t>
            </w:r>
            <w:proofErr w:type="spellStart"/>
            <w:r>
              <w:rPr>
                <w:sz w:val="16"/>
                <w:szCs w:val="16"/>
              </w:rPr>
              <w:t>greece</w:t>
            </w:r>
            <w:proofErr w:type="spellEnd"/>
            <w:r>
              <w:rPr>
                <w:sz w:val="16"/>
                <w:szCs w:val="16"/>
              </w:rPr>
              <w:t>, Ready to learn, Friends and family</w:t>
            </w:r>
          </w:p>
        </w:tc>
        <w:tc>
          <w:tcPr>
            <w:tcW w:w="7332" w:type="dxa"/>
            <w:gridSpan w:val="6"/>
            <w:tcBorders>
              <w:left w:val="single" w:sz="18" w:space="0" w:color="000000"/>
            </w:tcBorders>
            <w:shd w:val="clear" w:color="auto" w:fill="D9D9D9"/>
            <w:vAlign w:val="center"/>
          </w:tcPr>
          <w:p w14:paraId="09F9E547" w14:textId="77777777" w:rsidR="0078228C" w:rsidRDefault="00D13BE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Forces, Gravity, Galileo, Textiles, Collage,</w:t>
            </w:r>
          </w:p>
          <w:p w14:paraId="52DD8B6A" w14:textId="77777777" w:rsidR="0078228C" w:rsidRDefault="00D13BE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3D, Food, Nutrition, Ancient Greece, Maya, Benin, Anglo-Saxons or </w:t>
            </w:r>
            <w:r>
              <w:rPr>
                <w:sz w:val="16"/>
                <w:szCs w:val="16"/>
              </w:rPr>
              <w:t>Golden Age of Islam, My life, Respectful relationships</w:t>
            </w:r>
          </w:p>
        </w:tc>
        <w:tc>
          <w:tcPr>
            <w:tcW w:w="7332" w:type="dxa"/>
            <w:gridSpan w:val="6"/>
            <w:tcBorders>
              <w:left w:val="single" w:sz="18" w:space="0" w:color="000000"/>
            </w:tcBorders>
            <w:shd w:val="clear" w:color="auto" w:fill="D9D9D9"/>
            <w:vAlign w:val="center"/>
          </w:tcPr>
          <w:p w14:paraId="183A4B4F" w14:textId="77777777" w:rsidR="0078228C" w:rsidRDefault="00D13BE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Living things, Habitats, Forces, Painting, Structure, Mechanisms, Maps, Fieldwork, Maya or Benin and Anglo-Saxons, </w:t>
            </w:r>
            <w:proofErr w:type="gramStart"/>
            <w:r>
              <w:rPr>
                <w:sz w:val="16"/>
                <w:szCs w:val="16"/>
              </w:rPr>
              <w:t>Being</w:t>
            </w:r>
            <w:proofErr w:type="gramEnd"/>
            <w:r>
              <w:rPr>
                <w:sz w:val="16"/>
                <w:szCs w:val="16"/>
              </w:rPr>
              <w:t xml:space="preserve"> safe, Keeping healthy</w:t>
            </w:r>
          </w:p>
        </w:tc>
      </w:tr>
      <w:tr w:rsidR="0078228C" w14:paraId="595E1773" w14:textId="77777777">
        <w:trPr>
          <w:trHeight w:val="580"/>
        </w:trPr>
        <w:tc>
          <w:tcPr>
            <w:tcW w:w="1155" w:type="dxa"/>
            <w:tcBorders>
              <w:left w:val="single" w:sz="18" w:space="0" w:color="000000"/>
              <w:right w:val="single" w:sz="18" w:space="0" w:color="000000"/>
            </w:tcBorders>
            <w:vAlign w:val="center"/>
          </w:tcPr>
          <w:p w14:paraId="1E5AF577" w14:textId="77777777" w:rsidR="0078228C" w:rsidRDefault="00D13BE4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lastRenderedPageBreak/>
              <w:t>Year 6</w:t>
            </w:r>
          </w:p>
        </w:tc>
        <w:tc>
          <w:tcPr>
            <w:tcW w:w="1133" w:type="dxa"/>
            <w:tcBorders>
              <w:left w:val="single" w:sz="18" w:space="0" w:color="000000"/>
            </w:tcBorders>
            <w:vAlign w:val="center"/>
          </w:tcPr>
          <w:p w14:paraId="2287A788" w14:textId="77777777" w:rsidR="0078228C" w:rsidRDefault="00D13BE4">
            <w:pPr>
              <w:rPr>
                <w:sz w:val="16"/>
                <w:szCs w:val="16"/>
              </w:rPr>
            </w:pPr>
            <w:hyperlink r:id="rId54">
              <w:r>
                <w:rPr>
                  <w:rFonts w:ascii="Lato" w:eastAsia="Lato" w:hAnsi="Lato" w:cs="Lato"/>
                  <w:b/>
                  <w:bCs/>
                  <w:color w:val="423FE1"/>
                  <w:sz w:val="16"/>
                  <w:szCs w:val="16"/>
                </w:rPr>
                <w:t>Finding My Media Balance</w:t>
              </w:r>
            </w:hyperlink>
          </w:p>
        </w:tc>
        <w:tc>
          <w:tcPr>
            <w:tcW w:w="1303" w:type="dxa"/>
            <w:vAlign w:val="center"/>
          </w:tcPr>
          <w:p w14:paraId="4932C2F4" w14:textId="77777777" w:rsidR="0078228C" w:rsidRDefault="00D13BE4">
            <w:pPr>
              <w:jc w:val="center"/>
              <w:rPr>
                <w:sz w:val="16"/>
                <w:szCs w:val="16"/>
              </w:rPr>
            </w:pPr>
            <w:hyperlink r:id="rId55">
              <w:r>
                <w:rPr>
                  <w:color w:val="1155CC"/>
                  <w:sz w:val="16"/>
                  <w:szCs w:val="16"/>
                  <w:u w:val="single"/>
                </w:rPr>
                <w:t>Creating Media: Web Page Creation</w:t>
              </w:r>
            </w:hyperlink>
          </w:p>
        </w:tc>
        <w:tc>
          <w:tcPr>
            <w:tcW w:w="1230" w:type="dxa"/>
            <w:tcBorders>
              <w:right w:val="single" w:sz="18" w:space="0" w:color="000000"/>
            </w:tcBorders>
            <w:vAlign w:val="center"/>
          </w:tcPr>
          <w:p w14:paraId="3B6DED79" w14:textId="77777777" w:rsidR="0078228C" w:rsidRDefault="00D13BE4">
            <w:pPr>
              <w:jc w:val="center"/>
              <w:rPr>
                <w:color w:val="0177FF"/>
                <w:sz w:val="16"/>
                <w:szCs w:val="16"/>
              </w:rPr>
            </w:pPr>
            <w:r>
              <w:rPr>
                <w:color w:val="0177FF"/>
                <w:sz w:val="16"/>
                <w:szCs w:val="16"/>
              </w:rPr>
              <w:t>Google Sites (website)</w:t>
            </w:r>
          </w:p>
        </w:tc>
        <w:tc>
          <w:tcPr>
            <w:tcW w:w="1133" w:type="dxa"/>
            <w:tcBorders>
              <w:left w:val="single" w:sz="18" w:space="0" w:color="000000"/>
            </w:tcBorders>
            <w:vAlign w:val="center"/>
          </w:tcPr>
          <w:p w14:paraId="033C04D7" w14:textId="77777777" w:rsidR="0078228C" w:rsidRDefault="00D13BE4">
            <w:pPr>
              <w:rPr>
                <w:sz w:val="16"/>
                <w:szCs w:val="16"/>
              </w:rPr>
            </w:pPr>
            <w:hyperlink r:id="rId56">
              <w:r>
                <w:rPr>
                  <w:rFonts w:ascii="Lato" w:eastAsia="Lato" w:hAnsi="Lato" w:cs="Lato"/>
                  <w:b/>
                  <w:bCs/>
                  <w:color w:val="423FE1"/>
                  <w:sz w:val="16"/>
                  <w:szCs w:val="16"/>
                </w:rPr>
                <w:t>Is It Cyberbullying</w:t>
              </w:r>
            </w:hyperlink>
            <w:r>
              <w:rPr>
                <w:rFonts w:ascii="Lato" w:eastAsia="Lato" w:hAnsi="Lato" w:cs="Lato"/>
                <w:b/>
                <w:bCs/>
                <w:color w:val="423FE1"/>
                <w:sz w:val="16"/>
                <w:szCs w:val="16"/>
              </w:rPr>
              <w:t>?</w:t>
            </w:r>
          </w:p>
        </w:tc>
        <w:tc>
          <w:tcPr>
            <w:tcW w:w="1303" w:type="dxa"/>
            <w:vAlign w:val="center"/>
          </w:tcPr>
          <w:p w14:paraId="30926354" w14:textId="77777777" w:rsidR="0078228C" w:rsidRDefault="00D13BE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Creating Media: Video Editing</w:t>
            </w:r>
          </w:p>
          <w:p w14:paraId="7AF96255" w14:textId="77777777" w:rsidR="0078228C" w:rsidRDefault="00D13BE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(Yr5 Swap)</w:t>
            </w:r>
          </w:p>
        </w:tc>
        <w:tc>
          <w:tcPr>
            <w:tcW w:w="1230" w:type="dxa"/>
            <w:tcBorders>
              <w:right w:val="single" w:sz="18" w:space="0" w:color="000000"/>
            </w:tcBorders>
            <w:vAlign w:val="center"/>
          </w:tcPr>
          <w:p w14:paraId="4C3E5F66" w14:textId="77777777" w:rsidR="0078228C" w:rsidRDefault="00D13BE4">
            <w:pPr>
              <w:jc w:val="center"/>
              <w:rPr>
                <w:color w:val="0177FF"/>
                <w:sz w:val="16"/>
                <w:szCs w:val="16"/>
              </w:rPr>
            </w:pPr>
            <w:r>
              <w:rPr>
                <w:color w:val="0177FF"/>
                <w:sz w:val="16"/>
                <w:szCs w:val="16"/>
              </w:rPr>
              <w:t xml:space="preserve">Video editing software (Corel </w:t>
            </w:r>
            <w:proofErr w:type="spellStart"/>
            <w:r>
              <w:rPr>
                <w:color w:val="0177FF"/>
                <w:sz w:val="16"/>
                <w:szCs w:val="16"/>
              </w:rPr>
              <w:t>VideoStudio</w:t>
            </w:r>
            <w:proofErr w:type="spellEnd"/>
            <w:r>
              <w:rPr>
                <w:color w:val="0177FF"/>
                <w:sz w:val="16"/>
                <w:szCs w:val="16"/>
              </w:rPr>
              <w:t>/ Adobe Express/ Canva) (website)</w:t>
            </w:r>
          </w:p>
        </w:tc>
        <w:tc>
          <w:tcPr>
            <w:tcW w:w="1133" w:type="dxa"/>
            <w:tcBorders>
              <w:left w:val="single" w:sz="18" w:space="0" w:color="000000"/>
            </w:tcBorders>
            <w:vAlign w:val="center"/>
          </w:tcPr>
          <w:p w14:paraId="0FDEA419" w14:textId="77777777" w:rsidR="0078228C" w:rsidRDefault="00D13BE4">
            <w:pPr>
              <w:rPr>
                <w:sz w:val="16"/>
                <w:szCs w:val="16"/>
              </w:rPr>
            </w:pPr>
            <w:hyperlink r:id="rId57">
              <w:r>
                <w:rPr>
                  <w:rFonts w:ascii="Lato" w:eastAsia="Lato" w:hAnsi="Lato" w:cs="Lato"/>
                  <w:b/>
                  <w:bCs/>
                  <w:color w:val="423FE1"/>
                  <w:sz w:val="16"/>
                  <w:szCs w:val="16"/>
                </w:rPr>
                <w:t>Digital Friendships</w:t>
              </w:r>
            </w:hyperlink>
            <w:r>
              <w:rPr>
                <w:rFonts w:ascii="Lato" w:eastAsia="Lato" w:hAnsi="Lato" w:cs="Lato"/>
                <w:b/>
                <w:bCs/>
                <w:color w:val="423FE1"/>
                <w:sz w:val="16"/>
                <w:szCs w:val="16"/>
              </w:rPr>
              <w:t xml:space="preserve"> </w:t>
            </w:r>
          </w:p>
        </w:tc>
        <w:tc>
          <w:tcPr>
            <w:tcW w:w="1303" w:type="dxa"/>
            <w:vAlign w:val="center"/>
          </w:tcPr>
          <w:p w14:paraId="6B4A16F7" w14:textId="77777777" w:rsidR="0078228C" w:rsidRDefault="00D13BE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Programming A: Variables </w:t>
            </w:r>
            <w:proofErr w:type="gramStart"/>
            <w:r>
              <w:rPr>
                <w:sz w:val="16"/>
                <w:szCs w:val="16"/>
              </w:rPr>
              <w:t>In</w:t>
            </w:r>
            <w:proofErr w:type="gramEnd"/>
            <w:r>
              <w:rPr>
                <w:sz w:val="16"/>
                <w:szCs w:val="16"/>
              </w:rPr>
              <w:t xml:space="preserve"> Games (Scratch)</w:t>
            </w:r>
          </w:p>
        </w:tc>
        <w:tc>
          <w:tcPr>
            <w:tcW w:w="1230" w:type="dxa"/>
            <w:tcBorders>
              <w:right w:val="single" w:sz="18" w:space="0" w:color="000000"/>
            </w:tcBorders>
            <w:vAlign w:val="center"/>
          </w:tcPr>
          <w:p w14:paraId="145FF14D" w14:textId="77777777" w:rsidR="0078228C" w:rsidRDefault="00D13BE4">
            <w:pPr>
              <w:jc w:val="center"/>
              <w:rPr>
                <w:sz w:val="16"/>
                <w:szCs w:val="16"/>
              </w:rPr>
            </w:pPr>
            <w:r>
              <w:rPr>
                <w:color w:val="0177FF"/>
                <w:sz w:val="16"/>
                <w:szCs w:val="16"/>
              </w:rPr>
              <w:t>Scratch (website)</w:t>
            </w:r>
          </w:p>
        </w:tc>
        <w:tc>
          <w:tcPr>
            <w:tcW w:w="1133" w:type="dxa"/>
            <w:tcBorders>
              <w:left w:val="single" w:sz="18" w:space="0" w:color="000000"/>
            </w:tcBorders>
            <w:vAlign w:val="center"/>
          </w:tcPr>
          <w:p w14:paraId="3FB8DC48" w14:textId="77777777" w:rsidR="0078228C" w:rsidRDefault="00D13BE4">
            <w:pPr>
              <w:rPr>
                <w:rFonts w:ascii="Lato" w:eastAsia="Lato" w:hAnsi="Lato" w:cs="Lato"/>
                <w:b/>
                <w:bCs/>
                <w:color w:val="423FE1"/>
                <w:sz w:val="16"/>
                <w:szCs w:val="16"/>
              </w:rPr>
            </w:pPr>
            <w:hyperlink r:id="rId58">
              <w:r>
                <w:rPr>
                  <w:rFonts w:ascii="Lato" w:eastAsia="Lato" w:hAnsi="Lato" w:cs="Lato"/>
                  <w:b/>
                  <w:bCs/>
                  <w:color w:val="423FE1"/>
                  <w:sz w:val="16"/>
                  <w:szCs w:val="16"/>
                </w:rPr>
                <w:t xml:space="preserve">Reading </w:t>
              </w:r>
              <w:r>
                <w:rPr>
                  <w:rFonts w:ascii="Lato" w:eastAsia="Lato" w:hAnsi="Lato" w:cs="Lato"/>
                  <w:b/>
                  <w:bCs/>
                  <w:color w:val="423FE1"/>
                  <w:sz w:val="16"/>
                  <w:szCs w:val="16"/>
                </w:rPr>
                <w:br/>
                <w:t>News Online</w:t>
              </w:r>
            </w:hyperlink>
            <w:r>
              <w:rPr>
                <w:sz w:val="16"/>
                <w:szCs w:val="16"/>
              </w:rPr>
              <w:t xml:space="preserve"> and </w:t>
            </w:r>
            <w:hyperlink r:id="rId59">
              <w:r>
                <w:rPr>
                  <w:rFonts w:ascii="Lato" w:eastAsia="Lato" w:hAnsi="Lato" w:cs="Lato"/>
                  <w:b/>
                  <w:bCs/>
                  <w:color w:val="423FE1"/>
                  <w:sz w:val="16"/>
                  <w:szCs w:val="16"/>
                </w:rPr>
                <w:t>You Won't Believe</w:t>
              </w:r>
              <w:r>
                <w:rPr>
                  <w:rFonts w:ascii="Lato" w:eastAsia="Lato" w:hAnsi="Lato" w:cs="Lato"/>
                  <w:b/>
                  <w:bCs/>
                  <w:color w:val="423FE1"/>
                  <w:sz w:val="16"/>
                  <w:szCs w:val="16"/>
                </w:rPr>
                <w:t xml:space="preserve"> This</w:t>
              </w:r>
            </w:hyperlink>
            <w:r>
              <w:rPr>
                <w:rFonts w:ascii="Lato" w:eastAsia="Lato" w:hAnsi="Lato" w:cs="Lato"/>
                <w:b/>
                <w:bCs/>
                <w:color w:val="423FE1"/>
                <w:sz w:val="16"/>
                <w:szCs w:val="16"/>
              </w:rPr>
              <w:t>!</w:t>
            </w:r>
          </w:p>
          <w:p w14:paraId="31E790AC" w14:textId="77777777" w:rsidR="0078228C" w:rsidRDefault="0078228C">
            <w:pPr>
              <w:rPr>
                <w:sz w:val="16"/>
                <w:szCs w:val="16"/>
              </w:rPr>
            </w:pPr>
          </w:p>
        </w:tc>
        <w:tc>
          <w:tcPr>
            <w:tcW w:w="1303" w:type="dxa"/>
            <w:vAlign w:val="center"/>
          </w:tcPr>
          <w:p w14:paraId="1BA5DA26" w14:textId="77777777" w:rsidR="0078228C" w:rsidRDefault="00D13BE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Programming B - Sensing Movement (</w:t>
            </w:r>
            <w:proofErr w:type="spellStart"/>
            <w:proofErr w:type="gramStart"/>
            <w:r>
              <w:rPr>
                <w:sz w:val="16"/>
                <w:szCs w:val="16"/>
              </w:rPr>
              <w:t>Micro:bits</w:t>
            </w:r>
            <w:proofErr w:type="spellEnd"/>
            <w:proofErr w:type="gramEnd"/>
            <w:r>
              <w:rPr>
                <w:sz w:val="16"/>
                <w:szCs w:val="16"/>
              </w:rPr>
              <w:t>)</w:t>
            </w:r>
          </w:p>
          <w:p w14:paraId="44AE981B" w14:textId="77777777" w:rsidR="0078228C" w:rsidRDefault="00D13BE4">
            <w:pPr>
              <w:jc w:val="center"/>
              <w:rPr>
                <w:sz w:val="16"/>
                <w:szCs w:val="16"/>
                <w:highlight w:val="yellow"/>
              </w:rPr>
            </w:pPr>
            <w:r>
              <w:rPr>
                <w:sz w:val="16"/>
                <w:szCs w:val="16"/>
                <w:highlight w:val="yellow"/>
              </w:rPr>
              <w:t xml:space="preserve">Using The </w:t>
            </w:r>
            <w:proofErr w:type="spellStart"/>
            <w:r>
              <w:rPr>
                <w:sz w:val="16"/>
                <w:szCs w:val="16"/>
                <w:highlight w:val="yellow"/>
              </w:rPr>
              <w:t>Microbit</w:t>
            </w:r>
            <w:proofErr w:type="spellEnd"/>
            <w:r>
              <w:rPr>
                <w:sz w:val="16"/>
                <w:szCs w:val="16"/>
                <w:highlight w:val="yellow"/>
              </w:rPr>
              <w:t xml:space="preserve"> </w:t>
            </w:r>
            <w:proofErr w:type="gramStart"/>
            <w:r>
              <w:rPr>
                <w:sz w:val="16"/>
                <w:szCs w:val="16"/>
                <w:highlight w:val="yellow"/>
              </w:rPr>
              <w:t>For</w:t>
            </w:r>
            <w:proofErr w:type="gramEnd"/>
            <w:r>
              <w:rPr>
                <w:sz w:val="16"/>
                <w:szCs w:val="16"/>
                <w:highlight w:val="yellow"/>
              </w:rPr>
              <w:t xml:space="preserve"> Primary To Secondary Transition</w:t>
            </w:r>
          </w:p>
        </w:tc>
        <w:tc>
          <w:tcPr>
            <w:tcW w:w="1230" w:type="dxa"/>
            <w:tcBorders>
              <w:right w:val="single" w:sz="18" w:space="0" w:color="000000"/>
            </w:tcBorders>
            <w:vAlign w:val="center"/>
          </w:tcPr>
          <w:p w14:paraId="790E1567" w14:textId="77777777" w:rsidR="0078228C" w:rsidRDefault="00D13BE4">
            <w:pPr>
              <w:jc w:val="center"/>
              <w:rPr>
                <w:color w:val="FF00FF"/>
                <w:sz w:val="16"/>
                <w:szCs w:val="16"/>
              </w:rPr>
            </w:pPr>
            <w:proofErr w:type="spellStart"/>
            <w:r>
              <w:rPr>
                <w:color w:val="FF00FF"/>
                <w:sz w:val="16"/>
                <w:szCs w:val="16"/>
              </w:rPr>
              <w:t>Microbits</w:t>
            </w:r>
            <w:proofErr w:type="spellEnd"/>
          </w:p>
          <w:p w14:paraId="2C580934" w14:textId="77777777" w:rsidR="0078228C" w:rsidRDefault="00D13BE4">
            <w:pPr>
              <w:jc w:val="center"/>
              <w:rPr>
                <w:color w:val="FF00FF"/>
                <w:sz w:val="16"/>
                <w:szCs w:val="16"/>
              </w:rPr>
            </w:pPr>
            <w:r>
              <w:rPr>
                <w:color w:val="0177FF"/>
                <w:sz w:val="16"/>
                <w:szCs w:val="16"/>
              </w:rPr>
              <w:t>Makecode.microbit.org</w:t>
            </w:r>
          </w:p>
        </w:tc>
        <w:tc>
          <w:tcPr>
            <w:tcW w:w="1133" w:type="dxa"/>
            <w:tcBorders>
              <w:left w:val="single" w:sz="18" w:space="0" w:color="000000"/>
            </w:tcBorders>
            <w:vAlign w:val="center"/>
          </w:tcPr>
          <w:p w14:paraId="4865E23D" w14:textId="77777777" w:rsidR="0078228C" w:rsidRDefault="0078228C">
            <w:pPr>
              <w:rPr>
                <w:rFonts w:ascii="Lato" w:eastAsia="Lato" w:hAnsi="Lato" w:cs="Lato"/>
                <w:b/>
                <w:bCs/>
                <w:color w:val="423FE1"/>
                <w:sz w:val="16"/>
                <w:szCs w:val="16"/>
              </w:rPr>
            </w:pPr>
          </w:p>
          <w:p w14:paraId="07A5098B" w14:textId="77777777" w:rsidR="0078228C" w:rsidRDefault="00D13BE4">
            <w:pPr>
              <w:rPr>
                <w:rFonts w:ascii="Lato" w:eastAsia="Lato" w:hAnsi="Lato" w:cs="Lato"/>
                <w:b/>
                <w:bCs/>
                <w:color w:val="423FE1"/>
                <w:sz w:val="16"/>
                <w:szCs w:val="16"/>
              </w:rPr>
            </w:pPr>
            <w:hyperlink r:id="rId60">
              <w:r>
                <w:rPr>
                  <w:rFonts w:ascii="Lato" w:eastAsia="Lato" w:hAnsi="Lato" w:cs="Lato"/>
                  <w:b/>
                  <w:bCs/>
                  <w:color w:val="1155CC"/>
                  <w:sz w:val="16"/>
                  <w:szCs w:val="16"/>
                  <w:u w:val="single"/>
                </w:rPr>
                <w:t>https://</w:t>
              </w:r>
              <w:r>
                <w:rPr>
                  <w:rFonts w:ascii="Lato" w:eastAsia="Lato" w:hAnsi="Lato" w:cs="Lato"/>
                  <w:b/>
                  <w:bCs/>
                  <w:color w:val="1155CC"/>
                  <w:sz w:val="16"/>
                  <w:szCs w:val="16"/>
                  <w:u w:val="single"/>
                </w:rPr>
                <w:t>www.commonsense.org/education/digital-citizenship/lesson/understanding-ai-bias</w:t>
              </w:r>
            </w:hyperlink>
            <w:r>
              <w:rPr>
                <w:rFonts w:ascii="Lato" w:eastAsia="Lato" w:hAnsi="Lato" w:cs="Lato"/>
                <w:b/>
                <w:bCs/>
                <w:color w:val="423FE1"/>
                <w:sz w:val="16"/>
                <w:szCs w:val="16"/>
              </w:rPr>
              <w:t xml:space="preserve"> </w:t>
            </w:r>
          </w:p>
        </w:tc>
        <w:tc>
          <w:tcPr>
            <w:tcW w:w="1303" w:type="dxa"/>
            <w:vAlign w:val="center"/>
          </w:tcPr>
          <w:p w14:paraId="616BC2A1" w14:textId="77777777" w:rsidR="0078228C" w:rsidRDefault="00D13BE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Computing Systems </w:t>
            </w:r>
            <w:proofErr w:type="gramStart"/>
            <w:r>
              <w:rPr>
                <w:sz w:val="16"/>
                <w:szCs w:val="16"/>
              </w:rPr>
              <w:t>And</w:t>
            </w:r>
            <w:proofErr w:type="gramEnd"/>
            <w:r>
              <w:rPr>
                <w:sz w:val="16"/>
                <w:szCs w:val="16"/>
              </w:rPr>
              <w:t xml:space="preserve"> Networks: Communication And Collaboration (4 Week)</w:t>
            </w:r>
          </w:p>
        </w:tc>
        <w:tc>
          <w:tcPr>
            <w:tcW w:w="1230" w:type="dxa"/>
            <w:tcBorders>
              <w:right w:val="single" w:sz="18" w:space="0" w:color="000000"/>
            </w:tcBorders>
            <w:vAlign w:val="center"/>
          </w:tcPr>
          <w:p w14:paraId="7E168FF9" w14:textId="77777777" w:rsidR="0078228C" w:rsidRDefault="00D13BE4">
            <w:pPr>
              <w:jc w:val="center"/>
              <w:rPr>
                <w:color w:val="0177FF"/>
                <w:sz w:val="16"/>
                <w:szCs w:val="16"/>
              </w:rPr>
            </w:pPr>
            <w:r>
              <w:rPr>
                <w:color w:val="0177FF"/>
                <w:sz w:val="16"/>
                <w:szCs w:val="16"/>
              </w:rPr>
              <w:t xml:space="preserve">Google slides (website)/ </w:t>
            </w:r>
            <w:proofErr w:type="spellStart"/>
            <w:r>
              <w:rPr>
                <w:color w:val="0177FF"/>
                <w:sz w:val="16"/>
                <w:szCs w:val="16"/>
              </w:rPr>
              <w:t>NetSupport</w:t>
            </w:r>
            <w:proofErr w:type="spellEnd"/>
            <w:r>
              <w:rPr>
                <w:color w:val="0177FF"/>
                <w:sz w:val="16"/>
                <w:szCs w:val="16"/>
              </w:rPr>
              <w:t xml:space="preserve"> for chat options</w:t>
            </w:r>
          </w:p>
        </w:tc>
        <w:tc>
          <w:tcPr>
            <w:tcW w:w="1133" w:type="dxa"/>
            <w:tcBorders>
              <w:left w:val="single" w:sz="18" w:space="0" w:color="000000"/>
            </w:tcBorders>
            <w:vAlign w:val="center"/>
          </w:tcPr>
          <w:p w14:paraId="429E3C77" w14:textId="77777777" w:rsidR="0078228C" w:rsidRDefault="00D13BE4">
            <w:pPr>
              <w:rPr>
                <w:sz w:val="16"/>
                <w:szCs w:val="16"/>
              </w:rPr>
            </w:pPr>
            <w:hyperlink r:id="rId61">
              <w:r>
                <w:rPr>
                  <w:rFonts w:ascii="Lato" w:eastAsia="Lato" w:hAnsi="Lato" w:cs="Lato"/>
                  <w:b/>
                  <w:bCs/>
                  <w:color w:val="423FE1"/>
                  <w:sz w:val="16"/>
                  <w:szCs w:val="16"/>
                </w:rPr>
                <w:t>Beyond Gender Stereotypes</w:t>
              </w:r>
            </w:hyperlink>
          </w:p>
        </w:tc>
        <w:tc>
          <w:tcPr>
            <w:tcW w:w="1303" w:type="dxa"/>
            <w:vAlign w:val="center"/>
          </w:tcPr>
          <w:p w14:paraId="4B82888E" w14:textId="77777777" w:rsidR="0078228C" w:rsidRDefault="00D13BE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Data And Information: Introduction </w:t>
            </w:r>
            <w:proofErr w:type="gramStart"/>
            <w:r>
              <w:rPr>
                <w:sz w:val="16"/>
                <w:szCs w:val="16"/>
              </w:rPr>
              <w:t>To</w:t>
            </w:r>
            <w:proofErr w:type="gramEnd"/>
            <w:r>
              <w:rPr>
                <w:sz w:val="16"/>
                <w:szCs w:val="16"/>
              </w:rPr>
              <w:t xml:space="preserve"> Spreadsheets</w:t>
            </w:r>
          </w:p>
          <w:p w14:paraId="69BD9BEE" w14:textId="77777777" w:rsidR="0078228C" w:rsidRDefault="00D13BE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(4 Week)</w:t>
            </w:r>
          </w:p>
        </w:tc>
        <w:tc>
          <w:tcPr>
            <w:tcW w:w="1230" w:type="dxa"/>
            <w:tcBorders>
              <w:right w:val="single" w:sz="18" w:space="0" w:color="000000"/>
            </w:tcBorders>
            <w:vAlign w:val="center"/>
          </w:tcPr>
          <w:p w14:paraId="2A13EC54" w14:textId="77777777" w:rsidR="0078228C" w:rsidRDefault="00D13BE4">
            <w:pPr>
              <w:jc w:val="center"/>
              <w:rPr>
                <w:color w:val="0177FF"/>
                <w:sz w:val="16"/>
                <w:szCs w:val="16"/>
              </w:rPr>
            </w:pPr>
            <w:r>
              <w:rPr>
                <w:color w:val="0177FF"/>
                <w:sz w:val="16"/>
                <w:szCs w:val="16"/>
              </w:rPr>
              <w:t>Microsoft Excel</w:t>
            </w:r>
          </w:p>
        </w:tc>
      </w:tr>
      <w:tr w:rsidR="0078228C" w14:paraId="1B84EE5B" w14:textId="77777777">
        <w:trPr>
          <w:trHeight w:val="285"/>
        </w:trPr>
        <w:tc>
          <w:tcPr>
            <w:tcW w:w="1155" w:type="dxa"/>
            <w:tcBorders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D9D9D9"/>
            <w:vAlign w:val="center"/>
          </w:tcPr>
          <w:p w14:paraId="09B674D1" w14:textId="77777777" w:rsidR="0078228C" w:rsidRDefault="00D13BE4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Y6 CUSP</w:t>
            </w:r>
          </w:p>
        </w:tc>
        <w:tc>
          <w:tcPr>
            <w:tcW w:w="7332" w:type="dxa"/>
            <w:gridSpan w:val="6"/>
            <w:tcBorders>
              <w:left w:val="single" w:sz="18" w:space="0" w:color="000000"/>
              <w:bottom w:val="single" w:sz="18" w:space="0" w:color="000000"/>
            </w:tcBorders>
            <w:shd w:val="clear" w:color="auto" w:fill="D9D9D9"/>
            <w:vAlign w:val="center"/>
          </w:tcPr>
          <w:p w14:paraId="37AC27D4" w14:textId="77777777" w:rsidR="0078228C" w:rsidRDefault="00D13BE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Electricity, Animals, Humans, </w:t>
            </w:r>
            <w:proofErr w:type="gramStart"/>
            <w:r>
              <w:rPr>
                <w:sz w:val="16"/>
                <w:szCs w:val="16"/>
              </w:rPr>
              <w:t>Drawing ,</w:t>
            </w:r>
            <w:proofErr w:type="gramEnd"/>
            <w:r>
              <w:rPr>
                <w:sz w:val="16"/>
                <w:szCs w:val="16"/>
              </w:rPr>
              <w:t xml:space="preserve"> Painting, Collage, Food, Nutrition, Physical processes, Beyond 1066, Local history, Locality, WW2, Ready to learn, Friends and family</w:t>
            </w:r>
          </w:p>
        </w:tc>
        <w:tc>
          <w:tcPr>
            <w:tcW w:w="7332" w:type="dxa"/>
            <w:gridSpan w:val="6"/>
            <w:tcBorders>
              <w:left w:val="single" w:sz="18" w:space="0" w:color="000000"/>
              <w:bottom w:val="single" w:sz="18" w:space="0" w:color="000000"/>
            </w:tcBorders>
            <w:shd w:val="clear" w:color="auto" w:fill="D9D9D9"/>
            <w:vAlign w:val="center"/>
          </w:tcPr>
          <w:p w14:paraId="6280C8CE" w14:textId="77777777" w:rsidR="0078228C" w:rsidRDefault="00D13BE4">
            <w:pPr>
              <w:jc w:val="center"/>
              <w:rPr>
                <w:sz w:val="16"/>
                <w:szCs w:val="16"/>
              </w:rPr>
            </w:pPr>
            <w:proofErr w:type="gramStart"/>
            <w:r>
              <w:rPr>
                <w:sz w:val="16"/>
                <w:szCs w:val="16"/>
              </w:rPr>
              <w:t>Animals</w:t>
            </w:r>
            <w:proofErr w:type="gramEnd"/>
            <w:r>
              <w:rPr>
                <w:sz w:val="16"/>
                <w:szCs w:val="16"/>
              </w:rPr>
              <w:t xml:space="preserve"> humans, Water transport, Light, Print making, Textiles, 3D, Economic settl</w:t>
            </w:r>
            <w:r>
              <w:rPr>
                <w:sz w:val="16"/>
                <w:szCs w:val="16"/>
              </w:rPr>
              <w:t>ements, Trade links, UK, Europe, N America, Windrush, My life, Respectful relationships</w:t>
            </w:r>
          </w:p>
        </w:tc>
        <w:tc>
          <w:tcPr>
            <w:tcW w:w="7332" w:type="dxa"/>
            <w:gridSpan w:val="6"/>
            <w:tcBorders>
              <w:left w:val="single" w:sz="18" w:space="0" w:color="000000"/>
              <w:bottom w:val="single" w:sz="18" w:space="0" w:color="000000"/>
            </w:tcBorders>
            <w:shd w:val="clear" w:color="auto" w:fill="D9D9D9"/>
            <w:vAlign w:val="center"/>
          </w:tcPr>
          <w:p w14:paraId="01A46A0C" w14:textId="77777777" w:rsidR="0078228C" w:rsidRDefault="00D13BE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Living things, Habitats, Evolution, Inheritance, Painting, Electrical systems, Food, </w:t>
            </w:r>
            <w:proofErr w:type="spellStart"/>
            <w:r>
              <w:rPr>
                <w:sz w:val="16"/>
                <w:szCs w:val="16"/>
              </w:rPr>
              <w:t>NutritionsUK</w:t>
            </w:r>
            <w:proofErr w:type="spellEnd"/>
            <w:r>
              <w:rPr>
                <w:sz w:val="16"/>
                <w:szCs w:val="16"/>
              </w:rPr>
              <w:t>, Europe, N America, Maps, Fieldwork, Monarchs or Battle of Britain, Being Safe, Keeping healthy</w:t>
            </w:r>
          </w:p>
        </w:tc>
      </w:tr>
    </w:tbl>
    <w:p w14:paraId="55B8E20A" w14:textId="77777777" w:rsidR="0078228C" w:rsidRDefault="0078228C">
      <w:pPr>
        <w:rPr>
          <w:rFonts w:ascii="Lato" w:eastAsia="Lato" w:hAnsi="Lato" w:cs="Lato"/>
          <w:b/>
          <w:bCs/>
          <w:sz w:val="28"/>
          <w:szCs w:val="28"/>
        </w:rPr>
      </w:pPr>
    </w:p>
    <w:p w14:paraId="30C47BD4" w14:textId="77777777" w:rsidR="0078228C" w:rsidRDefault="00D13BE4">
      <w:pPr>
        <w:spacing w:before="200" w:after="200" w:line="240" w:lineRule="auto"/>
      </w:pPr>
      <w:hyperlink r:id="rId62">
        <w:r>
          <w:rPr>
            <w:color w:val="1155CC"/>
            <w:u w:val="single"/>
          </w:rPr>
          <w:t>https://www.commonsense.org/two-truths-and-ai</w:t>
        </w:r>
      </w:hyperlink>
      <w:r>
        <w:t xml:space="preserve"> </w:t>
      </w:r>
    </w:p>
    <w:p w14:paraId="4CAF05B4" w14:textId="5C03D504" w:rsidR="0078228C" w:rsidRDefault="00D13BE4" w:rsidP="00D13BE4">
      <w:hyperlink r:id="rId63">
        <w:r>
          <w:rPr>
            <w:color w:val="1155CC"/>
            <w:u w:val="single"/>
          </w:rPr>
          <w:t>https://www.commonsense.org/education/collections/ai-literacy-lessons-for-grades-6-12</w:t>
        </w:r>
      </w:hyperlink>
      <w:r>
        <w:t xml:space="preserve"> </w:t>
      </w:r>
    </w:p>
    <w:p w14:paraId="1A0FCF59" w14:textId="77777777" w:rsidR="00D13BE4" w:rsidRPr="00D13BE4" w:rsidRDefault="00D13BE4" w:rsidP="00D13BE4"/>
    <w:p w14:paraId="717AAB58" w14:textId="77777777" w:rsidR="0078228C" w:rsidRDefault="00D13BE4">
      <w:pPr>
        <w:pStyle w:val="Heading3"/>
        <w:spacing w:before="200" w:after="200" w:line="240" w:lineRule="auto"/>
      </w:pPr>
      <w:r>
        <w:rPr>
          <w:rFonts w:ascii="Lato" w:eastAsia="Lato" w:hAnsi="Lato" w:cs="Lato"/>
        </w:rPr>
        <w:t>N</w:t>
      </w:r>
      <w:r>
        <w:rPr>
          <w:rFonts w:ascii="Lato" w:eastAsia="Lato" w:hAnsi="Lato" w:cs="Lato"/>
        </w:rPr>
        <w:t>CCE Lessons</w:t>
      </w:r>
      <w:r>
        <w:rPr>
          <w:rFonts w:ascii="Lato" w:eastAsia="Lato" w:hAnsi="Lato" w:cs="Lato"/>
          <w:color w:val="1155CC"/>
        </w:rPr>
        <w:t xml:space="preserve"> (Computing Scheme)</w:t>
      </w:r>
    </w:p>
    <w:tbl>
      <w:tblPr>
        <w:tblStyle w:val="a0"/>
        <w:tblW w:w="18345" w:type="dxa"/>
        <w:tblInd w:w="1776" w:type="dxa"/>
        <w:tblLayout w:type="fixed"/>
        <w:tblLook w:val="0400" w:firstRow="0" w:lastRow="0" w:firstColumn="0" w:lastColumn="0" w:noHBand="0" w:noVBand="1"/>
      </w:tblPr>
      <w:tblGrid>
        <w:gridCol w:w="5820"/>
        <w:gridCol w:w="5850"/>
        <w:gridCol w:w="6675"/>
      </w:tblGrid>
      <w:tr w:rsidR="0078228C" w14:paraId="05A01B7A" w14:textId="77777777">
        <w:trPr>
          <w:trHeight w:val="1828"/>
        </w:trPr>
        <w:tc>
          <w:tcPr>
            <w:tcW w:w="5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A0C50D3" w14:textId="77777777" w:rsidR="0078228C" w:rsidRDefault="00D13BE4">
            <w:pPr>
              <w:shd w:val="clear" w:color="auto" w:fill="FFFFFF"/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333448"/>
                <w:sz w:val="18"/>
                <w:szCs w:val="18"/>
              </w:rPr>
              <w:t>Year 1 NCCE</w:t>
            </w:r>
          </w:p>
          <w:p w14:paraId="158559E4" w14:textId="77777777" w:rsidR="0078228C" w:rsidRDefault="00D13BE4">
            <w:pPr>
              <w:numPr>
                <w:ilvl w:val="0"/>
                <w:numId w:val="1"/>
              </w:numPr>
              <w:pBdr>
                <w:left w:val="single" w:sz="48" w:space="0" w:color="59FF69"/>
              </w:pBdr>
              <w:shd w:val="clear" w:color="auto" w:fill="F5F5F5"/>
              <w:spacing w:after="0" w:line="240" w:lineRule="auto"/>
              <w:rPr>
                <w:rFonts w:ascii="Roboto" w:eastAsia="Roboto" w:hAnsi="Roboto" w:cs="Roboto"/>
                <w:color w:val="130019"/>
                <w:sz w:val="20"/>
                <w:szCs w:val="20"/>
              </w:rPr>
            </w:pPr>
            <w:hyperlink r:id="rId64">
              <w:r>
                <w:rPr>
                  <w:rFonts w:ascii="Roboto" w:eastAsia="Roboto" w:hAnsi="Roboto" w:cs="Roboto"/>
                  <w:color w:val="1D70B8"/>
                  <w:sz w:val="18"/>
                  <w:szCs w:val="18"/>
                  <w:u w:val="single"/>
                </w:rPr>
                <w:t>1. Computing systems and networks – Technology around us</w:t>
              </w:r>
            </w:hyperlink>
          </w:p>
          <w:p w14:paraId="37D62BE3" w14:textId="77777777" w:rsidR="0078228C" w:rsidRDefault="00D13BE4">
            <w:pPr>
              <w:numPr>
                <w:ilvl w:val="0"/>
                <w:numId w:val="1"/>
              </w:numPr>
              <w:pBdr>
                <w:left w:val="single" w:sz="48" w:space="0" w:color="59FF69"/>
              </w:pBdr>
              <w:shd w:val="clear" w:color="auto" w:fill="F5F5F5"/>
              <w:spacing w:after="0" w:line="240" w:lineRule="auto"/>
              <w:rPr>
                <w:rFonts w:ascii="Roboto" w:eastAsia="Roboto" w:hAnsi="Roboto" w:cs="Roboto"/>
                <w:color w:val="130019"/>
                <w:sz w:val="20"/>
                <w:szCs w:val="20"/>
              </w:rPr>
            </w:pPr>
            <w:hyperlink r:id="rId65">
              <w:r>
                <w:rPr>
                  <w:rFonts w:ascii="Roboto" w:eastAsia="Roboto" w:hAnsi="Roboto" w:cs="Roboto"/>
                  <w:color w:val="1D70B8"/>
                  <w:sz w:val="18"/>
                  <w:szCs w:val="18"/>
                  <w:u w:val="single"/>
                </w:rPr>
                <w:t>2. Creating media – Digital painting</w:t>
              </w:r>
            </w:hyperlink>
          </w:p>
          <w:p w14:paraId="2E5E75D0" w14:textId="77777777" w:rsidR="0078228C" w:rsidRDefault="00D13BE4">
            <w:pPr>
              <w:numPr>
                <w:ilvl w:val="0"/>
                <w:numId w:val="1"/>
              </w:numPr>
              <w:pBdr>
                <w:left w:val="single" w:sz="48" w:space="0" w:color="59FF69"/>
              </w:pBdr>
              <w:shd w:val="clear" w:color="auto" w:fill="F5F5F5"/>
              <w:spacing w:after="0" w:line="240" w:lineRule="auto"/>
              <w:rPr>
                <w:rFonts w:ascii="Roboto" w:eastAsia="Roboto" w:hAnsi="Roboto" w:cs="Roboto"/>
                <w:color w:val="130019"/>
                <w:sz w:val="20"/>
                <w:szCs w:val="20"/>
              </w:rPr>
            </w:pPr>
            <w:hyperlink r:id="rId66">
              <w:r>
                <w:rPr>
                  <w:rFonts w:ascii="Roboto" w:eastAsia="Roboto" w:hAnsi="Roboto" w:cs="Roboto"/>
                  <w:color w:val="1D70B8"/>
                  <w:sz w:val="18"/>
                  <w:szCs w:val="18"/>
                  <w:u w:val="single"/>
                </w:rPr>
                <w:t>3. Programming A – Moving a robot</w:t>
              </w:r>
            </w:hyperlink>
          </w:p>
          <w:p w14:paraId="78DA77F0" w14:textId="77777777" w:rsidR="0078228C" w:rsidRDefault="00D13BE4">
            <w:pPr>
              <w:numPr>
                <w:ilvl w:val="0"/>
                <w:numId w:val="1"/>
              </w:numPr>
              <w:pBdr>
                <w:left w:val="single" w:sz="48" w:space="0" w:color="59FF69"/>
              </w:pBdr>
              <w:shd w:val="clear" w:color="auto" w:fill="F5F5F5"/>
              <w:spacing w:after="0" w:line="240" w:lineRule="auto"/>
              <w:rPr>
                <w:rFonts w:ascii="Roboto" w:eastAsia="Roboto" w:hAnsi="Roboto" w:cs="Roboto"/>
                <w:color w:val="130019"/>
                <w:sz w:val="20"/>
                <w:szCs w:val="20"/>
              </w:rPr>
            </w:pPr>
            <w:hyperlink r:id="rId67">
              <w:r>
                <w:rPr>
                  <w:rFonts w:ascii="Roboto" w:eastAsia="Roboto" w:hAnsi="Roboto" w:cs="Roboto"/>
                  <w:color w:val="1D70B8"/>
                  <w:sz w:val="18"/>
                  <w:szCs w:val="18"/>
                  <w:u w:val="single"/>
                </w:rPr>
                <w:t>4. Data and information – Grouping data</w:t>
              </w:r>
            </w:hyperlink>
          </w:p>
          <w:p w14:paraId="7038280C" w14:textId="77777777" w:rsidR="0078228C" w:rsidRDefault="00D13BE4">
            <w:pPr>
              <w:numPr>
                <w:ilvl w:val="0"/>
                <w:numId w:val="1"/>
              </w:numPr>
              <w:pBdr>
                <w:left w:val="single" w:sz="48" w:space="0" w:color="59FF69"/>
              </w:pBdr>
              <w:shd w:val="clear" w:color="auto" w:fill="F5F5F5"/>
              <w:spacing w:after="0" w:line="240" w:lineRule="auto"/>
              <w:rPr>
                <w:rFonts w:ascii="Roboto" w:eastAsia="Roboto" w:hAnsi="Roboto" w:cs="Roboto"/>
                <w:color w:val="130019"/>
                <w:sz w:val="20"/>
                <w:szCs w:val="20"/>
              </w:rPr>
            </w:pPr>
            <w:hyperlink r:id="rId68">
              <w:r>
                <w:rPr>
                  <w:rFonts w:ascii="Roboto" w:eastAsia="Roboto" w:hAnsi="Roboto" w:cs="Roboto"/>
                  <w:color w:val="1D70B8"/>
                  <w:sz w:val="18"/>
                  <w:szCs w:val="18"/>
                  <w:u w:val="single"/>
                </w:rPr>
                <w:t>5. Creating media – Digital writing</w:t>
              </w:r>
            </w:hyperlink>
          </w:p>
          <w:p w14:paraId="356549EC" w14:textId="77777777" w:rsidR="0078228C" w:rsidRDefault="00D13BE4">
            <w:pPr>
              <w:numPr>
                <w:ilvl w:val="0"/>
                <w:numId w:val="1"/>
              </w:numPr>
              <w:pBdr>
                <w:left w:val="single" w:sz="48" w:space="0" w:color="59FF69"/>
              </w:pBdr>
              <w:shd w:val="clear" w:color="auto" w:fill="F5F5F5"/>
              <w:spacing w:after="380" w:line="240" w:lineRule="auto"/>
              <w:rPr>
                <w:rFonts w:ascii="Roboto" w:eastAsia="Roboto" w:hAnsi="Roboto" w:cs="Roboto"/>
                <w:color w:val="130019"/>
                <w:sz w:val="20"/>
                <w:szCs w:val="20"/>
              </w:rPr>
            </w:pPr>
            <w:hyperlink r:id="rId69">
              <w:r>
                <w:rPr>
                  <w:rFonts w:ascii="Roboto" w:eastAsia="Roboto" w:hAnsi="Roboto" w:cs="Roboto"/>
                  <w:color w:val="1D70B8"/>
                  <w:sz w:val="18"/>
                  <w:szCs w:val="18"/>
                  <w:u w:val="single"/>
                </w:rPr>
                <w:t>6. Programming B - Programming animations</w:t>
              </w:r>
            </w:hyperlink>
          </w:p>
        </w:tc>
        <w:tc>
          <w:tcPr>
            <w:tcW w:w="5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9D1BC6D" w14:textId="77777777" w:rsidR="0078228C" w:rsidRDefault="007822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4E366555" w14:textId="77777777" w:rsidR="0078228C" w:rsidRDefault="00D13BE4">
            <w:pPr>
              <w:shd w:val="clear" w:color="auto" w:fill="FFFFFF"/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333448"/>
                <w:sz w:val="18"/>
                <w:szCs w:val="18"/>
              </w:rPr>
              <w:t>Year 2 NCCE</w:t>
            </w:r>
          </w:p>
          <w:p w14:paraId="17DA4F83" w14:textId="77777777" w:rsidR="0078228C" w:rsidRDefault="00D13BE4">
            <w:pPr>
              <w:numPr>
                <w:ilvl w:val="0"/>
                <w:numId w:val="2"/>
              </w:numPr>
              <w:shd w:val="clear" w:color="auto" w:fill="F5F5F5"/>
              <w:spacing w:before="280" w:after="0" w:line="240" w:lineRule="auto"/>
              <w:ind w:left="495"/>
              <w:rPr>
                <w:rFonts w:ascii="Arial" w:eastAsia="Arial" w:hAnsi="Arial" w:cs="Arial"/>
                <w:color w:val="333448"/>
                <w:sz w:val="18"/>
                <w:szCs w:val="18"/>
              </w:rPr>
            </w:pPr>
            <w:hyperlink r:id="rId70">
              <w:r>
                <w:rPr>
                  <w:rFonts w:ascii="Arial" w:eastAsia="Arial" w:hAnsi="Arial" w:cs="Arial"/>
                  <w:color w:val="007A9C"/>
                  <w:sz w:val="18"/>
                  <w:szCs w:val="18"/>
                  <w:u w:val="single"/>
                </w:rPr>
                <w:t>Computing systems and</w:t>
              </w:r>
              <w:r>
                <w:rPr>
                  <w:rFonts w:ascii="Arial" w:eastAsia="Arial" w:hAnsi="Arial" w:cs="Arial"/>
                  <w:color w:val="007A9C"/>
                  <w:sz w:val="18"/>
                  <w:szCs w:val="18"/>
                  <w:u w:val="single"/>
                </w:rPr>
                <w:t xml:space="preserve"> networks – IT around us</w:t>
              </w:r>
            </w:hyperlink>
          </w:p>
          <w:p w14:paraId="2D292211" w14:textId="77777777" w:rsidR="0078228C" w:rsidRDefault="00D13BE4">
            <w:pPr>
              <w:numPr>
                <w:ilvl w:val="0"/>
                <w:numId w:val="2"/>
              </w:numPr>
              <w:shd w:val="clear" w:color="auto" w:fill="F5F5F5"/>
              <w:spacing w:after="0" w:line="240" w:lineRule="auto"/>
              <w:ind w:left="495"/>
              <w:rPr>
                <w:rFonts w:ascii="Arial" w:eastAsia="Arial" w:hAnsi="Arial" w:cs="Arial"/>
                <w:color w:val="333448"/>
                <w:sz w:val="18"/>
                <w:szCs w:val="18"/>
              </w:rPr>
            </w:pPr>
            <w:hyperlink r:id="rId71">
              <w:r>
                <w:rPr>
                  <w:rFonts w:ascii="Arial" w:eastAsia="Arial" w:hAnsi="Arial" w:cs="Arial"/>
                  <w:color w:val="007A9C"/>
                  <w:sz w:val="18"/>
                  <w:szCs w:val="18"/>
                  <w:u w:val="single"/>
                </w:rPr>
                <w:t>Creating media – Digital photography</w:t>
              </w:r>
            </w:hyperlink>
          </w:p>
          <w:p w14:paraId="1E0CB8F9" w14:textId="77777777" w:rsidR="0078228C" w:rsidRDefault="00D13BE4">
            <w:pPr>
              <w:numPr>
                <w:ilvl w:val="0"/>
                <w:numId w:val="2"/>
              </w:numPr>
              <w:shd w:val="clear" w:color="auto" w:fill="F5F5F5"/>
              <w:spacing w:after="0" w:line="240" w:lineRule="auto"/>
              <w:ind w:left="495"/>
              <w:rPr>
                <w:rFonts w:ascii="Arial" w:eastAsia="Arial" w:hAnsi="Arial" w:cs="Arial"/>
                <w:color w:val="333448"/>
                <w:sz w:val="18"/>
                <w:szCs w:val="18"/>
              </w:rPr>
            </w:pPr>
            <w:hyperlink r:id="rId72">
              <w:r>
                <w:rPr>
                  <w:rFonts w:ascii="Arial" w:eastAsia="Arial" w:hAnsi="Arial" w:cs="Arial"/>
                  <w:color w:val="007A9C"/>
                  <w:sz w:val="18"/>
                  <w:szCs w:val="18"/>
                  <w:u w:val="single"/>
                </w:rPr>
                <w:t>Creating media – Making music</w:t>
              </w:r>
            </w:hyperlink>
          </w:p>
          <w:p w14:paraId="6920F748" w14:textId="77777777" w:rsidR="0078228C" w:rsidRDefault="00D13BE4">
            <w:pPr>
              <w:numPr>
                <w:ilvl w:val="0"/>
                <w:numId w:val="2"/>
              </w:numPr>
              <w:shd w:val="clear" w:color="auto" w:fill="F5F5F5"/>
              <w:spacing w:after="0" w:line="240" w:lineRule="auto"/>
              <w:ind w:left="495"/>
              <w:rPr>
                <w:rFonts w:ascii="Arial" w:eastAsia="Arial" w:hAnsi="Arial" w:cs="Arial"/>
                <w:color w:val="333448"/>
                <w:sz w:val="18"/>
                <w:szCs w:val="18"/>
              </w:rPr>
            </w:pPr>
            <w:hyperlink r:id="rId73">
              <w:r>
                <w:rPr>
                  <w:rFonts w:ascii="Arial" w:eastAsia="Arial" w:hAnsi="Arial" w:cs="Arial"/>
                  <w:color w:val="007A9C"/>
                  <w:sz w:val="18"/>
                  <w:szCs w:val="18"/>
                  <w:u w:val="single"/>
                </w:rPr>
                <w:t>Data and information – Pictogr</w:t>
              </w:r>
              <w:r>
                <w:rPr>
                  <w:rFonts w:ascii="Arial" w:eastAsia="Arial" w:hAnsi="Arial" w:cs="Arial"/>
                  <w:color w:val="007A9C"/>
                  <w:sz w:val="18"/>
                  <w:szCs w:val="18"/>
                  <w:u w:val="single"/>
                </w:rPr>
                <w:t>ams</w:t>
              </w:r>
            </w:hyperlink>
          </w:p>
          <w:p w14:paraId="30BB624B" w14:textId="77777777" w:rsidR="0078228C" w:rsidRDefault="00D13BE4">
            <w:pPr>
              <w:numPr>
                <w:ilvl w:val="0"/>
                <w:numId w:val="2"/>
              </w:numPr>
              <w:shd w:val="clear" w:color="auto" w:fill="F5F5F5"/>
              <w:spacing w:after="0" w:line="240" w:lineRule="auto"/>
              <w:ind w:left="495"/>
              <w:rPr>
                <w:rFonts w:ascii="Arial" w:eastAsia="Arial" w:hAnsi="Arial" w:cs="Arial"/>
                <w:color w:val="333448"/>
                <w:sz w:val="18"/>
                <w:szCs w:val="18"/>
              </w:rPr>
            </w:pPr>
            <w:hyperlink r:id="rId74">
              <w:r>
                <w:rPr>
                  <w:rFonts w:ascii="Arial" w:eastAsia="Arial" w:hAnsi="Arial" w:cs="Arial"/>
                  <w:color w:val="007A9C"/>
                  <w:sz w:val="18"/>
                  <w:szCs w:val="18"/>
                  <w:u w:val="single"/>
                </w:rPr>
                <w:t>Programming A – Robot algorithms</w:t>
              </w:r>
            </w:hyperlink>
          </w:p>
          <w:p w14:paraId="1FB6A89F" w14:textId="77777777" w:rsidR="0078228C" w:rsidRDefault="00D13BE4">
            <w:pPr>
              <w:numPr>
                <w:ilvl w:val="0"/>
                <w:numId w:val="2"/>
              </w:numPr>
              <w:shd w:val="clear" w:color="auto" w:fill="F5F5F5"/>
              <w:spacing w:after="75" w:line="240" w:lineRule="auto"/>
              <w:ind w:left="495"/>
              <w:rPr>
                <w:rFonts w:ascii="Arial" w:eastAsia="Arial" w:hAnsi="Arial" w:cs="Arial"/>
                <w:color w:val="333448"/>
                <w:sz w:val="18"/>
                <w:szCs w:val="18"/>
              </w:rPr>
            </w:pPr>
            <w:hyperlink r:id="rId75">
              <w:r>
                <w:rPr>
                  <w:rFonts w:ascii="Arial" w:eastAsia="Arial" w:hAnsi="Arial" w:cs="Arial"/>
                  <w:color w:val="007A9C"/>
                  <w:sz w:val="18"/>
                  <w:szCs w:val="18"/>
                  <w:u w:val="single"/>
                </w:rPr>
                <w:t>Programmi</w:t>
              </w:r>
              <w:r>
                <w:rPr>
                  <w:rFonts w:ascii="Arial" w:eastAsia="Arial" w:hAnsi="Arial" w:cs="Arial"/>
                  <w:color w:val="007A9C"/>
                  <w:sz w:val="18"/>
                  <w:szCs w:val="18"/>
                  <w:u w:val="single"/>
                </w:rPr>
                <w:t>ng B – An introduction to quizzes</w:t>
              </w:r>
            </w:hyperlink>
          </w:p>
        </w:tc>
        <w:tc>
          <w:tcPr>
            <w:tcW w:w="66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D6F9947" w14:textId="77777777" w:rsidR="0078228C" w:rsidRDefault="00D13BE4">
            <w:pPr>
              <w:shd w:val="clear" w:color="auto" w:fill="FFFFFF"/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333448"/>
                <w:sz w:val="18"/>
                <w:szCs w:val="18"/>
              </w:rPr>
              <w:t>Year 3 NCCE</w:t>
            </w:r>
          </w:p>
          <w:p w14:paraId="7D581780" w14:textId="77777777" w:rsidR="0078228C" w:rsidRDefault="00D13BE4">
            <w:pPr>
              <w:numPr>
                <w:ilvl w:val="0"/>
                <w:numId w:val="3"/>
              </w:numPr>
              <w:pBdr>
                <w:left w:val="single" w:sz="48" w:space="0" w:color="59FF69"/>
              </w:pBdr>
              <w:shd w:val="clear" w:color="auto" w:fill="F5F5F5"/>
              <w:spacing w:after="0" w:line="240" w:lineRule="auto"/>
              <w:rPr>
                <w:rFonts w:ascii="Roboto" w:eastAsia="Roboto" w:hAnsi="Roboto" w:cs="Roboto"/>
                <w:color w:val="130019"/>
                <w:sz w:val="20"/>
                <w:szCs w:val="20"/>
              </w:rPr>
            </w:pPr>
            <w:hyperlink r:id="rId76">
              <w:r>
                <w:rPr>
                  <w:rFonts w:ascii="Roboto" w:eastAsia="Roboto" w:hAnsi="Roboto" w:cs="Roboto"/>
                  <w:color w:val="1D70B8"/>
                  <w:sz w:val="18"/>
                  <w:szCs w:val="18"/>
                  <w:u w:val="single"/>
                </w:rPr>
                <w:t>1. Computing systems and networks – Connecting computers</w:t>
              </w:r>
            </w:hyperlink>
          </w:p>
          <w:p w14:paraId="378A7A1E" w14:textId="77777777" w:rsidR="0078228C" w:rsidRDefault="00D13BE4">
            <w:pPr>
              <w:numPr>
                <w:ilvl w:val="0"/>
                <w:numId w:val="3"/>
              </w:numPr>
              <w:pBdr>
                <w:left w:val="single" w:sz="48" w:space="0" w:color="59FF69"/>
              </w:pBdr>
              <w:shd w:val="clear" w:color="auto" w:fill="F5F5F5"/>
              <w:spacing w:after="0" w:line="240" w:lineRule="auto"/>
              <w:rPr>
                <w:rFonts w:ascii="Roboto" w:eastAsia="Roboto" w:hAnsi="Roboto" w:cs="Roboto"/>
                <w:color w:val="130019"/>
                <w:sz w:val="20"/>
                <w:szCs w:val="20"/>
              </w:rPr>
            </w:pPr>
            <w:hyperlink r:id="rId77">
              <w:r>
                <w:rPr>
                  <w:rFonts w:ascii="Roboto" w:eastAsia="Roboto" w:hAnsi="Roboto" w:cs="Roboto"/>
                  <w:color w:val="1D70B8"/>
                  <w:sz w:val="18"/>
                  <w:szCs w:val="18"/>
                  <w:u w:val="single"/>
                </w:rPr>
                <w:t>2. Creating media - Stop-frame animation</w:t>
              </w:r>
            </w:hyperlink>
          </w:p>
          <w:p w14:paraId="567BAB09" w14:textId="77777777" w:rsidR="0078228C" w:rsidRDefault="00D13BE4">
            <w:pPr>
              <w:numPr>
                <w:ilvl w:val="0"/>
                <w:numId w:val="3"/>
              </w:numPr>
              <w:pBdr>
                <w:left w:val="single" w:sz="48" w:space="0" w:color="59FF69"/>
              </w:pBdr>
              <w:shd w:val="clear" w:color="auto" w:fill="F5F5F5"/>
              <w:spacing w:after="0" w:line="240" w:lineRule="auto"/>
              <w:rPr>
                <w:rFonts w:ascii="Roboto" w:eastAsia="Roboto" w:hAnsi="Roboto" w:cs="Roboto"/>
                <w:color w:val="130019"/>
                <w:sz w:val="20"/>
                <w:szCs w:val="20"/>
              </w:rPr>
            </w:pPr>
            <w:hyperlink r:id="rId78">
              <w:r>
                <w:rPr>
                  <w:rFonts w:ascii="Roboto" w:eastAsia="Roboto" w:hAnsi="Roboto" w:cs="Roboto"/>
                  <w:color w:val="1D70B8"/>
                  <w:sz w:val="18"/>
                  <w:szCs w:val="18"/>
                  <w:u w:val="single"/>
                </w:rPr>
                <w:t>3. Programming A - Sequencing sounds</w:t>
              </w:r>
            </w:hyperlink>
          </w:p>
          <w:p w14:paraId="615D65D0" w14:textId="77777777" w:rsidR="0078228C" w:rsidRDefault="00D13BE4">
            <w:pPr>
              <w:numPr>
                <w:ilvl w:val="0"/>
                <w:numId w:val="3"/>
              </w:numPr>
              <w:pBdr>
                <w:left w:val="single" w:sz="48" w:space="0" w:color="59FF69"/>
              </w:pBdr>
              <w:shd w:val="clear" w:color="auto" w:fill="F5F5F5"/>
              <w:spacing w:after="0" w:line="240" w:lineRule="auto"/>
              <w:rPr>
                <w:rFonts w:ascii="Roboto" w:eastAsia="Roboto" w:hAnsi="Roboto" w:cs="Roboto"/>
                <w:color w:val="130019"/>
                <w:sz w:val="20"/>
                <w:szCs w:val="20"/>
              </w:rPr>
            </w:pPr>
            <w:hyperlink r:id="rId79">
              <w:r>
                <w:rPr>
                  <w:rFonts w:ascii="Roboto" w:eastAsia="Roboto" w:hAnsi="Roboto" w:cs="Roboto"/>
                  <w:color w:val="130019"/>
                  <w:sz w:val="18"/>
                  <w:szCs w:val="18"/>
                  <w:u w:val="single"/>
                </w:rPr>
                <w:t>4. Data and information – Branching databases</w:t>
              </w:r>
            </w:hyperlink>
          </w:p>
          <w:p w14:paraId="5717CBD4" w14:textId="77777777" w:rsidR="0078228C" w:rsidRDefault="00D13BE4">
            <w:pPr>
              <w:numPr>
                <w:ilvl w:val="0"/>
                <w:numId w:val="3"/>
              </w:numPr>
              <w:pBdr>
                <w:left w:val="single" w:sz="48" w:space="0" w:color="59FF69"/>
              </w:pBdr>
              <w:shd w:val="clear" w:color="auto" w:fill="F5F5F5"/>
              <w:spacing w:after="0" w:line="240" w:lineRule="auto"/>
              <w:rPr>
                <w:rFonts w:ascii="Roboto" w:eastAsia="Roboto" w:hAnsi="Roboto" w:cs="Roboto"/>
                <w:color w:val="130019"/>
                <w:sz w:val="20"/>
                <w:szCs w:val="20"/>
              </w:rPr>
            </w:pPr>
            <w:hyperlink r:id="rId80">
              <w:r>
                <w:rPr>
                  <w:rFonts w:ascii="Roboto" w:eastAsia="Roboto" w:hAnsi="Roboto" w:cs="Roboto"/>
                  <w:color w:val="1D70B8"/>
                  <w:sz w:val="18"/>
                  <w:szCs w:val="18"/>
                  <w:u w:val="single"/>
                </w:rPr>
                <w:t>5. Creating media – Desktop publishing</w:t>
              </w:r>
            </w:hyperlink>
          </w:p>
          <w:p w14:paraId="46F37A1A" w14:textId="77777777" w:rsidR="0078228C" w:rsidRDefault="00D13BE4">
            <w:pPr>
              <w:numPr>
                <w:ilvl w:val="0"/>
                <w:numId w:val="3"/>
              </w:numPr>
              <w:pBdr>
                <w:left w:val="single" w:sz="48" w:space="0" w:color="59FF69"/>
              </w:pBdr>
              <w:shd w:val="clear" w:color="auto" w:fill="F5F5F5"/>
              <w:spacing w:after="380" w:line="240" w:lineRule="auto"/>
              <w:rPr>
                <w:rFonts w:ascii="Roboto" w:eastAsia="Roboto" w:hAnsi="Roboto" w:cs="Roboto"/>
                <w:color w:val="130019"/>
                <w:sz w:val="20"/>
                <w:szCs w:val="20"/>
              </w:rPr>
            </w:pPr>
            <w:hyperlink r:id="rId81">
              <w:r>
                <w:rPr>
                  <w:rFonts w:ascii="Roboto" w:eastAsia="Roboto" w:hAnsi="Roboto" w:cs="Roboto"/>
                  <w:color w:val="1D70B8"/>
                  <w:sz w:val="18"/>
                  <w:szCs w:val="18"/>
                  <w:u w:val="single"/>
                </w:rPr>
                <w:t>6. Programming B - Events and actions in programs</w:t>
              </w:r>
            </w:hyperlink>
          </w:p>
        </w:tc>
      </w:tr>
      <w:tr w:rsidR="0078228C" w14:paraId="78BCF4A7" w14:textId="77777777">
        <w:trPr>
          <w:trHeight w:val="1913"/>
        </w:trPr>
        <w:tc>
          <w:tcPr>
            <w:tcW w:w="5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A4ADD9A" w14:textId="77777777" w:rsidR="0078228C" w:rsidRDefault="00D13BE4">
            <w:pPr>
              <w:shd w:val="clear" w:color="auto" w:fill="FFFFFF"/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333448"/>
                <w:sz w:val="18"/>
                <w:szCs w:val="18"/>
              </w:rPr>
              <w:t>Year 4 NCCE</w:t>
            </w:r>
          </w:p>
          <w:p w14:paraId="55244552" w14:textId="77777777" w:rsidR="0078228C" w:rsidRDefault="00D13BE4">
            <w:pPr>
              <w:numPr>
                <w:ilvl w:val="0"/>
                <w:numId w:val="4"/>
              </w:numPr>
              <w:pBdr>
                <w:left w:val="single" w:sz="48" w:space="0" w:color="59FF69"/>
              </w:pBdr>
              <w:shd w:val="clear" w:color="auto" w:fill="F5F5F5"/>
              <w:spacing w:after="0" w:line="240" w:lineRule="auto"/>
              <w:rPr>
                <w:rFonts w:ascii="Roboto" w:eastAsia="Roboto" w:hAnsi="Roboto" w:cs="Roboto"/>
                <w:color w:val="130019"/>
                <w:sz w:val="20"/>
                <w:szCs w:val="20"/>
              </w:rPr>
            </w:pPr>
            <w:hyperlink r:id="rId82">
              <w:r>
                <w:rPr>
                  <w:rFonts w:ascii="Roboto" w:eastAsia="Roboto" w:hAnsi="Roboto" w:cs="Roboto"/>
                  <w:color w:val="1D70B8"/>
                  <w:sz w:val="18"/>
                  <w:szCs w:val="18"/>
                  <w:u w:val="single"/>
                </w:rPr>
                <w:t>1. Computing systems and networks – The Internet</w:t>
              </w:r>
            </w:hyperlink>
          </w:p>
          <w:p w14:paraId="6B84359A" w14:textId="77777777" w:rsidR="0078228C" w:rsidRDefault="00D13BE4">
            <w:pPr>
              <w:numPr>
                <w:ilvl w:val="0"/>
                <w:numId w:val="4"/>
              </w:numPr>
              <w:pBdr>
                <w:left w:val="single" w:sz="48" w:space="0" w:color="59FF69"/>
              </w:pBdr>
              <w:shd w:val="clear" w:color="auto" w:fill="F5F5F5"/>
              <w:spacing w:after="0" w:line="240" w:lineRule="auto"/>
              <w:rPr>
                <w:rFonts w:ascii="Roboto" w:eastAsia="Roboto" w:hAnsi="Roboto" w:cs="Roboto"/>
                <w:color w:val="130019"/>
                <w:sz w:val="20"/>
                <w:szCs w:val="20"/>
              </w:rPr>
            </w:pPr>
            <w:hyperlink r:id="rId83">
              <w:r>
                <w:rPr>
                  <w:rFonts w:ascii="Roboto" w:eastAsia="Roboto" w:hAnsi="Roboto" w:cs="Roboto"/>
                  <w:color w:val="1D70B8"/>
                  <w:sz w:val="18"/>
                  <w:szCs w:val="18"/>
                  <w:u w:val="single"/>
                </w:rPr>
                <w:t>2. Creating media - Audio production</w:t>
              </w:r>
            </w:hyperlink>
          </w:p>
          <w:p w14:paraId="4A09347B" w14:textId="77777777" w:rsidR="0078228C" w:rsidRDefault="00D13BE4">
            <w:pPr>
              <w:numPr>
                <w:ilvl w:val="0"/>
                <w:numId w:val="4"/>
              </w:numPr>
              <w:pBdr>
                <w:left w:val="single" w:sz="48" w:space="0" w:color="59FF69"/>
              </w:pBdr>
              <w:shd w:val="clear" w:color="auto" w:fill="F5F5F5"/>
              <w:spacing w:after="0" w:line="240" w:lineRule="auto"/>
              <w:rPr>
                <w:rFonts w:ascii="Roboto" w:eastAsia="Roboto" w:hAnsi="Roboto" w:cs="Roboto"/>
                <w:color w:val="130019"/>
                <w:sz w:val="20"/>
                <w:szCs w:val="20"/>
              </w:rPr>
            </w:pPr>
            <w:hyperlink r:id="rId84">
              <w:r>
                <w:rPr>
                  <w:rFonts w:ascii="Roboto" w:eastAsia="Roboto" w:hAnsi="Roboto" w:cs="Roboto"/>
                  <w:color w:val="1D70B8"/>
                  <w:sz w:val="18"/>
                  <w:szCs w:val="18"/>
                  <w:u w:val="single"/>
                </w:rPr>
                <w:t>3. Programming A – Repetition in shapes</w:t>
              </w:r>
            </w:hyperlink>
          </w:p>
          <w:p w14:paraId="5E2F1CF0" w14:textId="77777777" w:rsidR="0078228C" w:rsidRDefault="00D13BE4">
            <w:pPr>
              <w:numPr>
                <w:ilvl w:val="0"/>
                <w:numId w:val="4"/>
              </w:numPr>
              <w:pBdr>
                <w:left w:val="single" w:sz="48" w:space="0" w:color="59FF69"/>
              </w:pBdr>
              <w:shd w:val="clear" w:color="auto" w:fill="F5F5F5"/>
              <w:spacing w:after="0" w:line="240" w:lineRule="auto"/>
              <w:rPr>
                <w:rFonts w:ascii="Roboto" w:eastAsia="Roboto" w:hAnsi="Roboto" w:cs="Roboto"/>
                <w:color w:val="130019"/>
                <w:sz w:val="20"/>
                <w:szCs w:val="20"/>
              </w:rPr>
            </w:pPr>
            <w:hyperlink r:id="rId85">
              <w:r>
                <w:rPr>
                  <w:rFonts w:ascii="Roboto" w:eastAsia="Roboto" w:hAnsi="Roboto" w:cs="Roboto"/>
                  <w:color w:val="1D70B8"/>
                  <w:sz w:val="18"/>
                  <w:szCs w:val="18"/>
                  <w:u w:val="single"/>
                </w:rPr>
                <w:t>4. Data and information – Data logging</w:t>
              </w:r>
            </w:hyperlink>
          </w:p>
          <w:p w14:paraId="5075FD40" w14:textId="77777777" w:rsidR="0078228C" w:rsidRDefault="00D13BE4">
            <w:pPr>
              <w:numPr>
                <w:ilvl w:val="0"/>
                <w:numId w:val="4"/>
              </w:numPr>
              <w:pBdr>
                <w:left w:val="single" w:sz="48" w:space="0" w:color="59FF69"/>
              </w:pBdr>
              <w:shd w:val="clear" w:color="auto" w:fill="F5F5F5"/>
              <w:spacing w:after="0" w:line="240" w:lineRule="auto"/>
              <w:rPr>
                <w:rFonts w:ascii="Roboto" w:eastAsia="Roboto" w:hAnsi="Roboto" w:cs="Roboto"/>
                <w:color w:val="130019"/>
                <w:sz w:val="20"/>
                <w:szCs w:val="20"/>
              </w:rPr>
            </w:pPr>
            <w:hyperlink r:id="rId86">
              <w:r>
                <w:rPr>
                  <w:rFonts w:ascii="Roboto" w:eastAsia="Roboto" w:hAnsi="Roboto" w:cs="Roboto"/>
                  <w:color w:val="1D70B8"/>
                  <w:sz w:val="18"/>
                  <w:szCs w:val="18"/>
                  <w:u w:val="single"/>
                </w:rPr>
                <w:t>5. Creating media – Photo editing</w:t>
              </w:r>
            </w:hyperlink>
          </w:p>
          <w:p w14:paraId="598166D3" w14:textId="77777777" w:rsidR="0078228C" w:rsidRDefault="00D13BE4">
            <w:pPr>
              <w:numPr>
                <w:ilvl w:val="0"/>
                <w:numId w:val="4"/>
              </w:numPr>
              <w:pBdr>
                <w:left w:val="single" w:sz="48" w:space="0" w:color="59FF69"/>
              </w:pBdr>
              <w:shd w:val="clear" w:color="auto" w:fill="F5F5F5"/>
              <w:spacing w:after="380" w:line="240" w:lineRule="auto"/>
              <w:rPr>
                <w:rFonts w:ascii="Roboto" w:eastAsia="Roboto" w:hAnsi="Roboto" w:cs="Roboto"/>
                <w:color w:val="130019"/>
                <w:sz w:val="20"/>
                <w:szCs w:val="20"/>
              </w:rPr>
            </w:pPr>
            <w:hyperlink r:id="rId87">
              <w:r>
                <w:rPr>
                  <w:rFonts w:ascii="Roboto" w:eastAsia="Roboto" w:hAnsi="Roboto" w:cs="Roboto"/>
                  <w:color w:val="1D70B8"/>
                  <w:sz w:val="18"/>
                  <w:szCs w:val="18"/>
                  <w:u w:val="single"/>
                </w:rPr>
                <w:t>6. Programming B – Repetition in games</w:t>
              </w:r>
            </w:hyperlink>
          </w:p>
        </w:tc>
        <w:tc>
          <w:tcPr>
            <w:tcW w:w="5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452A00A" w14:textId="77777777" w:rsidR="0078228C" w:rsidRDefault="00D13BE4">
            <w:pPr>
              <w:numPr>
                <w:ilvl w:val="0"/>
                <w:numId w:val="5"/>
              </w:numPr>
              <w:shd w:val="clear" w:color="auto" w:fill="FFFFFF"/>
              <w:spacing w:after="300" w:line="240" w:lineRule="auto"/>
              <w:rPr>
                <w:rFonts w:ascii="Arial" w:eastAsia="Arial" w:hAnsi="Arial" w:cs="Arial"/>
                <w:color w:val="333448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333448"/>
                <w:sz w:val="18"/>
                <w:szCs w:val="18"/>
              </w:rPr>
              <w:t>Year 5 NCCE</w:t>
            </w:r>
          </w:p>
          <w:p w14:paraId="00D29559" w14:textId="77777777" w:rsidR="0078228C" w:rsidRDefault="00D13BE4">
            <w:pPr>
              <w:numPr>
                <w:ilvl w:val="0"/>
                <w:numId w:val="6"/>
              </w:numPr>
              <w:pBdr>
                <w:left w:val="single" w:sz="48" w:space="0" w:color="59FF69"/>
              </w:pBdr>
              <w:shd w:val="clear" w:color="auto" w:fill="F5F5F5"/>
              <w:spacing w:after="0" w:line="240" w:lineRule="auto"/>
              <w:rPr>
                <w:rFonts w:ascii="Roboto" w:eastAsia="Roboto" w:hAnsi="Roboto" w:cs="Roboto"/>
                <w:color w:val="130019"/>
                <w:sz w:val="20"/>
                <w:szCs w:val="20"/>
              </w:rPr>
            </w:pPr>
            <w:hyperlink r:id="rId88">
              <w:r>
                <w:rPr>
                  <w:rFonts w:ascii="Roboto" w:eastAsia="Roboto" w:hAnsi="Roboto" w:cs="Roboto"/>
                  <w:color w:val="130019"/>
                  <w:sz w:val="18"/>
                  <w:szCs w:val="18"/>
                  <w:u w:val="single"/>
                </w:rPr>
                <w:t>1. Computing systems and networks - Systems and searching</w:t>
              </w:r>
            </w:hyperlink>
          </w:p>
          <w:p w14:paraId="29B83885" w14:textId="77777777" w:rsidR="0078228C" w:rsidRDefault="00D13BE4">
            <w:pPr>
              <w:numPr>
                <w:ilvl w:val="0"/>
                <w:numId w:val="6"/>
              </w:numPr>
              <w:pBdr>
                <w:left w:val="single" w:sz="48" w:space="0" w:color="59FF69"/>
              </w:pBdr>
              <w:shd w:val="clear" w:color="auto" w:fill="F5F5F5"/>
              <w:spacing w:after="0" w:line="240" w:lineRule="auto"/>
              <w:rPr>
                <w:rFonts w:ascii="Roboto" w:eastAsia="Roboto" w:hAnsi="Roboto" w:cs="Roboto"/>
                <w:color w:val="130019"/>
                <w:sz w:val="20"/>
                <w:szCs w:val="20"/>
              </w:rPr>
            </w:pPr>
            <w:hyperlink r:id="rId89">
              <w:r>
                <w:rPr>
                  <w:rFonts w:ascii="Roboto" w:eastAsia="Roboto" w:hAnsi="Roboto" w:cs="Roboto"/>
                  <w:color w:val="1D70B8"/>
                  <w:sz w:val="18"/>
                  <w:szCs w:val="18"/>
                  <w:u w:val="single"/>
                </w:rPr>
                <w:t>3. Programming A – Selection in physical computing</w:t>
              </w:r>
            </w:hyperlink>
          </w:p>
          <w:p w14:paraId="1B5D2135" w14:textId="77777777" w:rsidR="0078228C" w:rsidRDefault="00D13BE4">
            <w:pPr>
              <w:numPr>
                <w:ilvl w:val="0"/>
                <w:numId w:val="6"/>
              </w:numPr>
              <w:pBdr>
                <w:left w:val="single" w:sz="48" w:space="0" w:color="59FF69"/>
              </w:pBdr>
              <w:shd w:val="clear" w:color="auto" w:fill="F5F5F5"/>
              <w:spacing w:after="0" w:line="240" w:lineRule="auto"/>
              <w:rPr>
                <w:rFonts w:ascii="Roboto" w:eastAsia="Roboto" w:hAnsi="Roboto" w:cs="Roboto"/>
                <w:color w:val="130019"/>
                <w:sz w:val="20"/>
                <w:szCs w:val="20"/>
              </w:rPr>
            </w:pPr>
            <w:hyperlink r:id="rId90">
              <w:r>
                <w:rPr>
                  <w:rFonts w:ascii="Roboto" w:eastAsia="Roboto" w:hAnsi="Roboto" w:cs="Roboto"/>
                  <w:color w:val="1D70B8"/>
                  <w:sz w:val="18"/>
                  <w:szCs w:val="18"/>
                  <w:u w:val="single"/>
                </w:rPr>
                <w:t>4. Data and information – Flat-file databases</w:t>
              </w:r>
            </w:hyperlink>
          </w:p>
          <w:p w14:paraId="5ECFB9E4" w14:textId="77777777" w:rsidR="0078228C" w:rsidRDefault="00D13BE4">
            <w:pPr>
              <w:numPr>
                <w:ilvl w:val="0"/>
                <w:numId w:val="6"/>
              </w:numPr>
              <w:pBdr>
                <w:left w:val="single" w:sz="48" w:space="0" w:color="59FF69"/>
              </w:pBdr>
              <w:shd w:val="clear" w:color="auto" w:fill="F5F5F5"/>
              <w:spacing w:after="0" w:line="240" w:lineRule="auto"/>
              <w:rPr>
                <w:rFonts w:ascii="Roboto" w:eastAsia="Roboto" w:hAnsi="Roboto" w:cs="Roboto"/>
                <w:color w:val="130019"/>
                <w:sz w:val="20"/>
                <w:szCs w:val="20"/>
              </w:rPr>
            </w:pPr>
            <w:hyperlink r:id="rId91">
              <w:r>
                <w:rPr>
                  <w:rFonts w:ascii="Roboto" w:eastAsia="Roboto" w:hAnsi="Roboto" w:cs="Roboto"/>
                  <w:color w:val="1D70B8"/>
                  <w:sz w:val="18"/>
                  <w:szCs w:val="18"/>
                  <w:u w:val="single"/>
                </w:rPr>
                <w:t>5. Creating media – Introduction to vector graphics</w:t>
              </w:r>
            </w:hyperlink>
          </w:p>
          <w:p w14:paraId="621B5AE5" w14:textId="77777777" w:rsidR="0078228C" w:rsidRDefault="00D13BE4">
            <w:pPr>
              <w:numPr>
                <w:ilvl w:val="0"/>
                <w:numId w:val="6"/>
              </w:numPr>
              <w:pBdr>
                <w:left w:val="single" w:sz="48" w:space="0" w:color="59FF69"/>
              </w:pBdr>
              <w:shd w:val="clear" w:color="auto" w:fill="F5F5F5"/>
              <w:spacing w:after="0" w:line="240" w:lineRule="auto"/>
              <w:rPr>
                <w:rFonts w:ascii="Roboto" w:eastAsia="Roboto" w:hAnsi="Roboto" w:cs="Roboto"/>
                <w:color w:val="130019"/>
                <w:sz w:val="20"/>
                <w:szCs w:val="20"/>
              </w:rPr>
            </w:pPr>
            <w:hyperlink r:id="rId92">
              <w:r>
                <w:rPr>
                  <w:rFonts w:ascii="Roboto" w:eastAsia="Roboto" w:hAnsi="Roboto" w:cs="Roboto"/>
                  <w:color w:val="1D70B8"/>
                  <w:sz w:val="18"/>
                  <w:szCs w:val="18"/>
                  <w:u w:val="single"/>
                </w:rPr>
                <w:t>6. Programming B – Selection in quizzes</w:t>
              </w:r>
            </w:hyperlink>
          </w:p>
          <w:p w14:paraId="4E7AFD79" w14:textId="77777777" w:rsidR="0078228C" w:rsidRDefault="00D13BE4">
            <w:pPr>
              <w:numPr>
                <w:ilvl w:val="0"/>
                <w:numId w:val="6"/>
              </w:numPr>
              <w:pBdr>
                <w:left w:val="single" w:sz="48" w:space="0" w:color="59FF69"/>
              </w:pBdr>
              <w:shd w:val="clear" w:color="auto" w:fill="F5F5F5"/>
              <w:spacing w:after="380" w:line="240" w:lineRule="auto"/>
              <w:rPr>
                <w:rFonts w:ascii="Roboto" w:eastAsia="Roboto" w:hAnsi="Roboto" w:cs="Roboto"/>
                <w:color w:val="1D70B8"/>
                <w:sz w:val="18"/>
                <w:szCs w:val="18"/>
              </w:rPr>
            </w:pPr>
            <w:hyperlink r:id="rId93">
              <w:r>
                <w:rPr>
                  <w:rFonts w:ascii="Roboto" w:eastAsia="Roboto" w:hAnsi="Roboto" w:cs="Roboto"/>
                  <w:color w:val="1D70B8"/>
                  <w:sz w:val="18"/>
                  <w:szCs w:val="18"/>
                  <w:u w:val="single"/>
                </w:rPr>
                <w:t>5. Creating media – 3D Modelling</w:t>
              </w:r>
            </w:hyperlink>
          </w:p>
        </w:tc>
        <w:tc>
          <w:tcPr>
            <w:tcW w:w="66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F5AF594" w14:textId="77777777" w:rsidR="0078228C" w:rsidRDefault="00D13BE4">
            <w:pPr>
              <w:shd w:val="clear" w:color="auto" w:fill="FFFFFF"/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333448"/>
                <w:sz w:val="18"/>
                <w:szCs w:val="18"/>
              </w:rPr>
              <w:t>Year 6 NCCE</w:t>
            </w:r>
          </w:p>
          <w:p w14:paraId="3F8C1AD0" w14:textId="77777777" w:rsidR="0078228C" w:rsidRDefault="00D13BE4">
            <w:pPr>
              <w:numPr>
                <w:ilvl w:val="0"/>
                <w:numId w:val="7"/>
              </w:numPr>
              <w:pBdr>
                <w:left w:val="single" w:sz="48" w:space="0" w:color="59FF69"/>
              </w:pBdr>
              <w:shd w:val="clear" w:color="auto" w:fill="F5F5F5"/>
              <w:spacing w:after="0" w:line="240" w:lineRule="auto"/>
              <w:rPr>
                <w:rFonts w:ascii="Roboto" w:eastAsia="Roboto" w:hAnsi="Roboto" w:cs="Roboto"/>
                <w:color w:val="130019"/>
                <w:sz w:val="20"/>
                <w:szCs w:val="20"/>
              </w:rPr>
            </w:pPr>
            <w:hyperlink r:id="rId94">
              <w:r>
                <w:rPr>
                  <w:rFonts w:ascii="Roboto" w:eastAsia="Roboto" w:hAnsi="Roboto" w:cs="Roboto"/>
                  <w:color w:val="130019"/>
                  <w:sz w:val="18"/>
                  <w:szCs w:val="18"/>
                  <w:u w:val="single"/>
                </w:rPr>
                <w:t>1. Computing systems and networks - Communication and collaboration</w:t>
              </w:r>
            </w:hyperlink>
          </w:p>
          <w:p w14:paraId="7CED748D" w14:textId="77777777" w:rsidR="0078228C" w:rsidRDefault="00D13BE4">
            <w:pPr>
              <w:numPr>
                <w:ilvl w:val="0"/>
                <w:numId w:val="7"/>
              </w:numPr>
              <w:pBdr>
                <w:left w:val="single" w:sz="48" w:space="0" w:color="59FF69"/>
              </w:pBdr>
              <w:shd w:val="clear" w:color="auto" w:fill="F5F5F5"/>
              <w:spacing w:after="0" w:line="240" w:lineRule="auto"/>
              <w:rPr>
                <w:rFonts w:ascii="Roboto" w:eastAsia="Roboto" w:hAnsi="Roboto" w:cs="Roboto"/>
                <w:color w:val="130019"/>
                <w:sz w:val="20"/>
                <w:szCs w:val="20"/>
              </w:rPr>
            </w:pPr>
            <w:hyperlink r:id="rId95">
              <w:r>
                <w:rPr>
                  <w:rFonts w:ascii="Roboto" w:eastAsia="Roboto" w:hAnsi="Roboto" w:cs="Roboto"/>
                  <w:color w:val="1D70B8"/>
                  <w:sz w:val="18"/>
                  <w:szCs w:val="18"/>
                  <w:u w:val="single"/>
                </w:rPr>
                <w:t>2. Creating media – Web page creation</w:t>
              </w:r>
            </w:hyperlink>
          </w:p>
          <w:p w14:paraId="3C9D4101" w14:textId="77777777" w:rsidR="0078228C" w:rsidRDefault="00D13BE4">
            <w:pPr>
              <w:numPr>
                <w:ilvl w:val="0"/>
                <w:numId w:val="7"/>
              </w:numPr>
              <w:pBdr>
                <w:left w:val="single" w:sz="48" w:space="0" w:color="59FF69"/>
              </w:pBdr>
              <w:shd w:val="clear" w:color="auto" w:fill="F5F5F5"/>
              <w:spacing w:after="0" w:line="240" w:lineRule="auto"/>
              <w:rPr>
                <w:rFonts w:ascii="Roboto" w:eastAsia="Roboto" w:hAnsi="Roboto" w:cs="Roboto"/>
                <w:color w:val="130019"/>
                <w:sz w:val="20"/>
                <w:szCs w:val="20"/>
              </w:rPr>
            </w:pPr>
            <w:hyperlink r:id="rId96">
              <w:r>
                <w:rPr>
                  <w:rFonts w:ascii="Roboto" w:eastAsia="Roboto" w:hAnsi="Roboto" w:cs="Roboto"/>
                  <w:color w:val="1D70B8"/>
                  <w:sz w:val="18"/>
                  <w:szCs w:val="18"/>
                  <w:u w:val="single"/>
                </w:rPr>
                <w:t>3. Programming A – Variables in games</w:t>
              </w:r>
            </w:hyperlink>
          </w:p>
          <w:p w14:paraId="77D39FE6" w14:textId="77777777" w:rsidR="0078228C" w:rsidRDefault="00D13BE4">
            <w:pPr>
              <w:numPr>
                <w:ilvl w:val="0"/>
                <w:numId w:val="7"/>
              </w:numPr>
              <w:pBdr>
                <w:left w:val="single" w:sz="48" w:space="0" w:color="59FF69"/>
              </w:pBdr>
              <w:shd w:val="clear" w:color="auto" w:fill="F5F5F5"/>
              <w:spacing w:after="0" w:line="240" w:lineRule="auto"/>
              <w:rPr>
                <w:rFonts w:ascii="Roboto" w:eastAsia="Roboto" w:hAnsi="Roboto" w:cs="Roboto"/>
                <w:color w:val="130019"/>
                <w:sz w:val="20"/>
                <w:szCs w:val="20"/>
              </w:rPr>
            </w:pPr>
            <w:hyperlink r:id="rId97">
              <w:r>
                <w:rPr>
                  <w:rFonts w:ascii="Roboto" w:eastAsia="Roboto" w:hAnsi="Roboto" w:cs="Roboto"/>
                  <w:color w:val="1D70B8"/>
                  <w:sz w:val="18"/>
                  <w:szCs w:val="18"/>
                  <w:u w:val="single"/>
                </w:rPr>
                <w:t>4. Data and information - Introduction to Spreadsheets</w:t>
              </w:r>
            </w:hyperlink>
          </w:p>
          <w:p w14:paraId="0CAA20E9" w14:textId="77777777" w:rsidR="0078228C" w:rsidRDefault="00D13BE4">
            <w:pPr>
              <w:numPr>
                <w:ilvl w:val="0"/>
                <w:numId w:val="7"/>
              </w:numPr>
              <w:pBdr>
                <w:left w:val="single" w:sz="48" w:space="0" w:color="59FF69"/>
              </w:pBdr>
              <w:shd w:val="clear" w:color="auto" w:fill="F5F5F5"/>
              <w:spacing w:after="0" w:line="240" w:lineRule="auto"/>
              <w:rPr>
                <w:rFonts w:ascii="Roboto" w:eastAsia="Roboto" w:hAnsi="Roboto" w:cs="Roboto"/>
                <w:color w:val="130019"/>
                <w:sz w:val="20"/>
                <w:szCs w:val="20"/>
              </w:rPr>
            </w:pPr>
            <w:hyperlink r:id="rId98">
              <w:r>
                <w:rPr>
                  <w:rFonts w:ascii="Roboto" w:eastAsia="Roboto" w:hAnsi="Roboto" w:cs="Roboto"/>
                  <w:color w:val="1D70B8"/>
                  <w:sz w:val="18"/>
                  <w:szCs w:val="18"/>
                  <w:u w:val="single"/>
                </w:rPr>
                <w:t>2. Creating media - Video production</w:t>
              </w:r>
            </w:hyperlink>
          </w:p>
          <w:p w14:paraId="75BD42EA" w14:textId="77777777" w:rsidR="0078228C" w:rsidRDefault="00D13BE4">
            <w:pPr>
              <w:numPr>
                <w:ilvl w:val="0"/>
                <w:numId w:val="7"/>
              </w:numPr>
              <w:pBdr>
                <w:left w:val="single" w:sz="48" w:space="0" w:color="59FF69"/>
              </w:pBdr>
              <w:shd w:val="clear" w:color="auto" w:fill="F5F5F5"/>
              <w:spacing w:after="380" w:line="240" w:lineRule="auto"/>
              <w:rPr>
                <w:rFonts w:ascii="Roboto" w:eastAsia="Roboto" w:hAnsi="Roboto" w:cs="Roboto"/>
                <w:color w:val="130019"/>
                <w:sz w:val="20"/>
                <w:szCs w:val="20"/>
              </w:rPr>
            </w:pPr>
            <w:hyperlink r:id="rId99">
              <w:r>
                <w:rPr>
                  <w:rFonts w:ascii="Roboto" w:eastAsia="Roboto" w:hAnsi="Roboto" w:cs="Roboto"/>
                  <w:color w:val="1D70B8"/>
                  <w:sz w:val="18"/>
                  <w:szCs w:val="18"/>
                  <w:u w:val="single"/>
                </w:rPr>
                <w:t>6. Programming B - Sensing movement</w:t>
              </w:r>
            </w:hyperlink>
          </w:p>
        </w:tc>
      </w:tr>
    </w:tbl>
    <w:p w14:paraId="0402AF5F" w14:textId="77777777" w:rsidR="0078228C" w:rsidRDefault="0078228C">
      <w:pPr>
        <w:pStyle w:val="Heading3"/>
        <w:spacing w:before="0" w:after="0" w:line="240" w:lineRule="auto"/>
        <w:rPr>
          <w:sz w:val="24"/>
          <w:szCs w:val="24"/>
        </w:rPr>
      </w:pPr>
      <w:bookmarkStart w:id="0" w:name="_heading=h.tcjsejn21tbc" w:colFirst="0" w:colLast="0"/>
      <w:bookmarkEnd w:id="0"/>
    </w:p>
    <w:sectPr w:rsidR="0078228C">
      <w:headerReference w:type="default" r:id="rId100"/>
      <w:pgSz w:w="23811" w:h="16838" w:orient="landscape"/>
      <w:pgMar w:top="0" w:right="277" w:bottom="249" w:left="283" w:header="142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074324" w14:textId="77777777" w:rsidR="00000000" w:rsidRDefault="00D13BE4">
      <w:pPr>
        <w:spacing w:after="0" w:line="240" w:lineRule="auto"/>
      </w:pPr>
      <w:r>
        <w:separator/>
      </w:r>
    </w:p>
  </w:endnote>
  <w:endnote w:type="continuationSeparator" w:id="0">
    <w:p w14:paraId="23F2CCC3" w14:textId="77777777" w:rsidR="00000000" w:rsidRDefault="00D13B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Noto Sans Symbols">
    <w:charset w:val="00"/>
    <w:family w:val="auto"/>
    <w:pitch w:val="default"/>
    <w:embedRegular r:id="rId1" w:fontKey="{3CE2D268-F968-48ED-9B9B-F661B24EBE26}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2" w:fontKey="{F9D933CD-F672-4290-A1DB-DBFFC7AEDF98}"/>
    <w:embedBold r:id="rId3" w:fontKey="{0703A290-0D4C-4683-935C-A4672918A058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4" w:fontKey="{F308259F-5691-4488-93A7-DE0B13BAC7ED}"/>
  </w:font>
  <w:font w:name="Lato">
    <w:charset w:val="00"/>
    <w:family w:val="swiss"/>
    <w:pitch w:val="variable"/>
    <w:sig w:usb0="E10002FF" w:usb1="5000ECFF" w:usb2="00000021" w:usb3="00000000" w:csb0="0000019F" w:csb1="00000000"/>
    <w:embedBold r:id="rId5" w:fontKey="{383D3E50-1294-4BC6-9049-9401DE0201EE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Roboto">
    <w:charset w:val="00"/>
    <w:family w:val="auto"/>
    <w:pitch w:val="variable"/>
    <w:sig w:usb0="E00002FF" w:usb1="5000205B" w:usb2="00000020" w:usb3="00000000" w:csb0="0000019F" w:csb1="00000000"/>
    <w:embedRegular r:id="rId6" w:fontKey="{781CD672-9551-4E20-9C44-6B97F82FB354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7" w:fontKey="{1EFCB4A5-CA36-4827-B7E1-FE88A1805BE6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0E76FF" w14:textId="77777777" w:rsidR="00000000" w:rsidRDefault="00D13BE4">
      <w:pPr>
        <w:spacing w:after="0" w:line="240" w:lineRule="auto"/>
      </w:pPr>
      <w:r>
        <w:separator/>
      </w:r>
    </w:p>
  </w:footnote>
  <w:footnote w:type="continuationSeparator" w:id="0">
    <w:p w14:paraId="7DAF0029" w14:textId="77777777" w:rsidR="00000000" w:rsidRDefault="00D13BE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012CEE" w14:textId="77777777" w:rsidR="0078228C" w:rsidRDefault="00D13BE4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jc w:val="center"/>
      <w:rPr>
        <w:color w:val="0177FF"/>
        <w:sz w:val="6"/>
        <w:szCs w:val="6"/>
      </w:rPr>
    </w:pPr>
    <w:r>
      <w:rPr>
        <w:color w:val="000000"/>
        <w:sz w:val="42"/>
        <w:szCs w:val="42"/>
      </w:rPr>
      <w:t>TPA Computing Yearly Planner 2026-2027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FF0206"/>
    <w:multiLevelType w:val="multilevel"/>
    <w:tmpl w:val="C3AC3B9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1" w15:restartNumberingAfterBreak="0">
    <w:nsid w:val="092D3855"/>
    <w:multiLevelType w:val="multilevel"/>
    <w:tmpl w:val="96B659C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2" w15:restartNumberingAfterBreak="0">
    <w:nsid w:val="2FCA161A"/>
    <w:multiLevelType w:val="multilevel"/>
    <w:tmpl w:val="3E1AE00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3" w15:restartNumberingAfterBreak="0">
    <w:nsid w:val="3699487A"/>
    <w:multiLevelType w:val="multilevel"/>
    <w:tmpl w:val="5C106A1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4" w15:restartNumberingAfterBreak="0">
    <w:nsid w:val="3C1B18F0"/>
    <w:multiLevelType w:val="multilevel"/>
    <w:tmpl w:val="ED0C846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5" w15:restartNumberingAfterBreak="0">
    <w:nsid w:val="4CEB274A"/>
    <w:multiLevelType w:val="multilevel"/>
    <w:tmpl w:val="0E68288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6" w15:restartNumberingAfterBreak="0">
    <w:nsid w:val="4E747808"/>
    <w:multiLevelType w:val="multilevel"/>
    <w:tmpl w:val="41A6CE7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num w:numId="1">
    <w:abstractNumId w:val="2"/>
  </w:num>
  <w:num w:numId="2">
    <w:abstractNumId w:val="6"/>
  </w:num>
  <w:num w:numId="3">
    <w:abstractNumId w:val="4"/>
  </w:num>
  <w:num w:numId="4">
    <w:abstractNumId w:val="0"/>
  </w:num>
  <w:num w:numId="5">
    <w:abstractNumId w:val="3"/>
  </w:num>
  <w:num w:numId="6">
    <w:abstractNumId w:val="1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embedTrueTypeFont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8228C"/>
    <w:rsid w:val="0078228C"/>
    <w:rsid w:val="00D13B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29CF4D"/>
  <w15:docId w15:val="{29E6543A-ECD3-46AF-9B05-AF18ADBC9B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Heading2">
    <w:name w:val="heading 2"/>
    <w:basedOn w:val="Normal"/>
    <w:next w:val="Normal"/>
    <w:uiPriority w:val="9"/>
    <w:unhideWhenUsed/>
    <w:qFormat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Heading3">
    <w:name w:val="heading 3"/>
    <w:basedOn w:val="Normal"/>
    <w:next w:val="Normal"/>
    <w:uiPriority w:val="9"/>
    <w:unhideWhenUsed/>
    <w:qFormat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">
    <w:basedOn w:val="TableNormal0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0">
    <w:basedOn w:val="TableNormal0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s://www.commonsense.org/education/digital-citizenship/lesson/managing-device-distractions" TargetMode="External"/><Relationship Id="rId21" Type="http://schemas.openxmlformats.org/officeDocument/2006/relationships/hyperlink" Target="https://www.commonsense.org/education/digital-citizenship/lesson/caring-for-our-devices" TargetMode="External"/><Relationship Id="rId42" Type="http://schemas.openxmlformats.org/officeDocument/2006/relationships/hyperlink" Target="https://www.commonsense.org/education/uk/digital-citizenship/lesson/is-seeing-believing" TargetMode="External"/><Relationship Id="rId47" Type="http://schemas.openxmlformats.org/officeDocument/2006/relationships/hyperlink" Target="https://www.commonsense.org/education/uk/digital-citizenship/lesson/be-a-super-digital-citizen" TargetMode="External"/><Relationship Id="rId63" Type="http://schemas.openxmlformats.org/officeDocument/2006/relationships/hyperlink" Target="https://www.commonsense.org/education/collections/ai-literacy-lessons-for-grades-6-12" TargetMode="External"/><Relationship Id="rId68" Type="http://schemas.openxmlformats.org/officeDocument/2006/relationships/hyperlink" Target="https://teachcomputing.org/curriculum/key-stage-1/creating-media-digital-writing" TargetMode="External"/><Relationship Id="rId84" Type="http://schemas.openxmlformats.org/officeDocument/2006/relationships/hyperlink" Target="https://teachcomputing.org/curriculum/key-stage-2/programming-a-repetition-in-shapes" TargetMode="External"/><Relationship Id="rId89" Type="http://schemas.openxmlformats.org/officeDocument/2006/relationships/hyperlink" Target="https://teachcomputing.org/curriculum/key-stage-2/programming-a-selection-in-physical-computing" TargetMode="External"/><Relationship Id="rId16" Type="http://schemas.openxmlformats.org/officeDocument/2006/relationships/hyperlink" Target="https://teachcomputing.org/curriculum/key-stage-1/computing-systems-and-networks-technology-around-us" TargetMode="External"/><Relationship Id="rId11" Type="http://schemas.openxmlformats.org/officeDocument/2006/relationships/hyperlink" Target="https://www.commonsense.org/education/digital-citizenship/lesson/meet-head-of-the-digital-citizens" TargetMode="External"/><Relationship Id="rId32" Type="http://schemas.openxmlformats.org/officeDocument/2006/relationships/hyperlink" Target="https://www.commonsense.org/education/uk/digital-citizenship/lesson/who-is-in-your-online-community" TargetMode="External"/><Relationship Id="rId37" Type="http://schemas.openxmlformats.org/officeDocument/2006/relationships/hyperlink" Target="https://www.commonsense.org/education/digital-citizenship/lesson/how-is-ai-trained" TargetMode="External"/><Relationship Id="rId53" Type="http://schemas.openxmlformats.org/officeDocument/2006/relationships/hyperlink" Target="https://www.commonsense.org/education/digital-citizenship/lesson/ai-chatbots-friendship" TargetMode="External"/><Relationship Id="rId58" Type="http://schemas.openxmlformats.org/officeDocument/2006/relationships/hyperlink" Target="https://www.commonsense.org/education/uk/digital-citizenship/lesson/reading-news-online" TargetMode="External"/><Relationship Id="rId74" Type="http://schemas.openxmlformats.org/officeDocument/2006/relationships/hyperlink" Target="https://teachcomputing.org/curriculum/key-stage-1/programming-a-robot-algorithms" TargetMode="External"/><Relationship Id="rId79" Type="http://schemas.openxmlformats.org/officeDocument/2006/relationships/hyperlink" Target="https://teachcomputing.org/curriculum/key-stage-2/data-and-information-branching-databases" TargetMode="External"/><Relationship Id="rId102" Type="http://schemas.openxmlformats.org/officeDocument/2006/relationships/theme" Target="theme/theme1.xml"/><Relationship Id="rId5" Type="http://schemas.openxmlformats.org/officeDocument/2006/relationships/webSettings" Target="webSettings.xml"/><Relationship Id="rId90" Type="http://schemas.openxmlformats.org/officeDocument/2006/relationships/hyperlink" Target="https://teachcomputing.org/curriculum/key-stage-2/data-and-information-flat-file-databases" TargetMode="External"/><Relationship Id="rId95" Type="http://schemas.openxmlformats.org/officeDocument/2006/relationships/hyperlink" Target="https://teachcomputing.org/curriculum/key-stage-2/creating-media-web-page-creation" TargetMode="External"/><Relationship Id="rId22" Type="http://schemas.openxmlformats.org/officeDocument/2006/relationships/hyperlink" Target="https://www.commonsense.org/education/uk/digital-citizenship/lesson/how-technology-makes-you-feel" TargetMode="External"/><Relationship Id="rId27" Type="http://schemas.openxmlformats.org/officeDocument/2006/relationships/hyperlink" Target="https://www.commonsense.org/education/uk/digital-citizenship/lesson/we-the-digital-citizens" TargetMode="External"/><Relationship Id="rId43" Type="http://schemas.openxmlformats.org/officeDocument/2006/relationships/hyperlink" Target="https://www.commonsense.org/education/uk/digital-citizenship/lesson/password-power-up" TargetMode="External"/><Relationship Id="rId48" Type="http://schemas.openxmlformats.org/officeDocument/2006/relationships/hyperlink" Target="https://www.commonsense.org/education/uk/digital-citizenship/lesson/keeping-games-fun-and-friendly" TargetMode="External"/><Relationship Id="rId64" Type="http://schemas.openxmlformats.org/officeDocument/2006/relationships/hyperlink" Target="https://teachcomputing.org/curriculum/key-stage-1/computing-systems-and-networks-technology-around-us" TargetMode="External"/><Relationship Id="rId69" Type="http://schemas.openxmlformats.org/officeDocument/2006/relationships/hyperlink" Target="https://teachcomputing.org/curriculum/key-stage-1/programming-b-introduction-to-animation" TargetMode="External"/><Relationship Id="rId80" Type="http://schemas.openxmlformats.org/officeDocument/2006/relationships/hyperlink" Target="https://teachcomputing.org/curriculum/key-stage-2/creating-media-desktop-publishing" TargetMode="External"/><Relationship Id="rId85" Type="http://schemas.openxmlformats.org/officeDocument/2006/relationships/hyperlink" Target="https://teachcomputing.org/curriculum/key-stage-2/data-and-information-data-logging" TargetMode="External"/><Relationship Id="rId12" Type="http://schemas.openxmlformats.org/officeDocument/2006/relationships/hyperlink" Target="https://www.commonsense.org/education/digital-citizenship/lesson/meet-guts-of-the-digital-citizens" TargetMode="External"/><Relationship Id="rId17" Type="http://schemas.openxmlformats.org/officeDocument/2006/relationships/hyperlink" Target="https://www.commonsense.org/education/uk/digital-citizenship/lesson/media-balance-is-important" TargetMode="External"/><Relationship Id="rId25" Type="http://schemas.openxmlformats.org/officeDocument/2006/relationships/hyperlink" Target="https://www.commonsense.org/education/digital-citizenship/lesson/our-device-charter" TargetMode="External"/><Relationship Id="rId33" Type="http://schemas.openxmlformats.org/officeDocument/2006/relationships/hyperlink" Target="https://www.commonsense.org/education/digital-citizenship/lesson/what-is-ai" TargetMode="External"/><Relationship Id="rId38" Type="http://schemas.openxmlformats.org/officeDocument/2006/relationships/hyperlink" Target="https://teachcomputing.org/curriculum/key-stage-2/creating-media-photo-editing" TargetMode="External"/><Relationship Id="rId46" Type="http://schemas.openxmlformats.org/officeDocument/2006/relationships/hyperlink" Target="https://teachcomputing.org/curriculum/key-stage-2/computing-systems-and-networks-systems-and-searching" TargetMode="External"/><Relationship Id="rId59" Type="http://schemas.openxmlformats.org/officeDocument/2006/relationships/hyperlink" Target="https://www.commonsense.org/education/uk/digital-citizenship/lesson/you-wont-believe-this" TargetMode="External"/><Relationship Id="rId67" Type="http://schemas.openxmlformats.org/officeDocument/2006/relationships/hyperlink" Target="https://teachcomputing.org/curriculum/key-stage-1/data-and-information-grouping-data" TargetMode="External"/><Relationship Id="rId20" Type="http://schemas.openxmlformats.org/officeDocument/2006/relationships/hyperlink" Target="https://www.commonsense.org/education/uk/digital-citizenship/lesson/safety-in-my-online-neighbourhood" TargetMode="External"/><Relationship Id="rId41" Type="http://schemas.openxmlformats.org/officeDocument/2006/relationships/hyperlink" Target="https://www.commonsense.org/education/uk/digital-citizenship/lesson/your-rings-of-responsibility" TargetMode="External"/><Relationship Id="rId54" Type="http://schemas.openxmlformats.org/officeDocument/2006/relationships/hyperlink" Target="https://www.commonsense.org/education/uk/digital-citizenship/lesson/finding-my-media-balance" TargetMode="External"/><Relationship Id="rId62" Type="http://schemas.openxmlformats.org/officeDocument/2006/relationships/hyperlink" Target="https://www.commonsense.org/two-truths-and-ai" TargetMode="External"/><Relationship Id="rId70" Type="http://schemas.openxmlformats.org/officeDocument/2006/relationships/hyperlink" Target="https://teachcomputing.org/curriculum/key-stage-1/computing-systems-and-networks-it-around-us" TargetMode="External"/><Relationship Id="rId75" Type="http://schemas.openxmlformats.org/officeDocument/2006/relationships/hyperlink" Target="https://teachcomputing.org/curriculum/key-stage-1/programming-b-an-introduction-to-quizzes" TargetMode="External"/><Relationship Id="rId83" Type="http://schemas.openxmlformats.org/officeDocument/2006/relationships/hyperlink" Target="https://teachcomputing.org/curriculum/key-stage-2/creating-media-audio-editing" TargetMode="External"/><Relationship Id="rId88" Type="http://schemas.openxmlformats.org/officeDocument/2006/relationships/hyperlink" Target="https://teachcomputing.org/curriculum/key-stage-2/computing-systems-and-networks-sharing-information" TargetMode="External"/><Relationship Id="rId91" Type="http://schemas.openxmlformats.org/officeDocument/2006/relationships/hyperlink" Target="https://teachcomputing.org/curriculum/key-stage-2/creating-media-vector-drawing" TargetMode="External"/><Relationship Id="rId96" Type="http://schemas.openxmlformats.org/officeDocument/2006/relationships/hyperlink" Target="https://teachcomputing.org/curriculum/key-stage-2/programming-a-variables-in-games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hyperlink" Target="https://www.commonsense.org/education/digital-citizenship/lesson/why-we-pause-for-people" TargetMode="External"/><Relationship Id="rId23" Type="http://schemas.openxmlformats.org/officeDocument/2006/relationships/hyperlink" Target="https://teachcomputing.org/curriculum/key-stage-1/data-and-information-pictograms" TargetMode="External"/><Relationship Id="rId28" Type="http://schemas.openxmlformats.org/officeDocument/2006/relationships/hyperlink" Target="https://www.commonsense.org/education/digital-literacy/perfectly-altered" TargetMode="External"/><Relationship Id="rId36" Type="http://schemas.openxmlformats.org/officeDocument/2006/relationships/hyperlink" Target="https://www.commonsense.org/education/uk/digital-citizenship/lesson/digital-trails" TargetMode="External"/><Relationship Id="rId49" Type="http://schemas.openxmlformats.org/officeDocument/2006/relationships/hyperlink" Target="https://www.commonsense.org/education/uk/digital-citizenship/lesson/a-creators-rights-and-responsibilities" TargetMode="External"/><Relationship Id="rId57" Type="http://schemas.openxmlformats.org/officeDocument/2006/relationships/hyperlink" Target="https://www.commonsense.org/education/uk/digital-citizenship/lesson/digital-friendships" TargetMode="External"/><Relationship Id="rId10" Type="http://schemas.openxmlformats.org/officeDocument/2006/relationships/hyperlink" Target="https://www.commonsense.org/education/digital-citizenship/lesson/meet-heart-of-the-digital-citizens" TargetMode="External"/><Relationship Id="rId31" Type="http://schemas.openxmlformats.org/officeDocument/2006/relationships/hyperlink" Target="https://www.commonsense.org/education/uk/digital-citizenship/lesson/putting-a-stop-to-online-meanness" TargetMode="External"/><Relationship Id="rId44" Type="http://schemas.openxmlformats.org/officeDocument/2006/relationships/hyperlink" Target="https://www.commonsense.org/education/uk/digital-citizenship/lesson/this-is-me" TargetMode="External"/><Relationship Id="rId52" Type="http://schemas.openxmlformats.org/officeDocument/2006/relationships/hyperlink" Target="https://www.commonsense.org/education/digital-citizenship/lesson/ai-chatbots-whos-behind-the-screen" TargetMode="External"/><Relationship Id="rId60" Type="http://schemas.openxmlformats.org/officeDocument/2006/relationships/hyperlink" Target="https://www.commonsense.org/education/digital-citizenship/lesson/understanding-ai-bias" TargetMode="External"/><Relationship Id="rId65" Type="http://schemas.openxmlformats.org/officeDocument/2006/relationships/hyperlink" Target="https://teachcomputing.org/curriculum/key-stage-1/creating-media-digital-painting" TargetMode="External"/><Relationship Id="rId73" Type="http://schemas.openxmlformats.org/officeDocument/2006/relationships/hyperlink" Target="https://teachcomputing.org/curriculum/key-stage-1/data-and-information-pictograms" TargetMode="External"/><Relationship Id="rId78" Type="http://schemas.openxmlformats.org/officeDocument/2006/relationships/hyperlink" Target="https://teachcomputing.org/curriculum/key-stage-2/programming-a-sequence-in-music" TargetMode="External"/><Relationship Id="rId81" Type="http://schemas.openxmlformats.org/officeDocument/2006/relationships/hyperlink" Target="https://teachcomputing.org/curriculum/key-stage-2/programming-b-events-and-actions" TargetMode="External"/><Relationship Id="rId86" Type="http://schemas.openxmlformats.org/officeDocument/2006/relationships/hyperlink" Target="https://teachcomputing.org/curriculum/key-stage-2/creating-media-photo-editing" TargetMode="External"/><Relationship Id="rId94" Type="http://schemas.openxmlformats.org/officeDocument/2006/relationships/hyperlink" Target="https://teachcomputing.org/curriculum/key-stage-2/computing-systems-and-networks-communication" TargetMode="External"/><Relationship Id="rId99" Type="http://schemas.openxmlformats.org/officeDocument/2006/relationships/hyperlink" Target="https://teachcomputing.org/curriculum/key-stage-2/programming-b-sensing" TargetMode="External"/><Relationship Id="rId101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www.commonsense.org/education/digital-citizenship/lesson/meet-legs-of-the-digital-citizens" TargetMode="External"/><Relationship Id="rId13" Type="http://schemas.openxmlformats.org/officeDocument/2006/relationships/hyperlink" Target="https://www.commonsense.org/education/digital-citizenship/lesson/meet-feet-of-the-digital-citizens" TargetMode="External"/><Relationship Id="rId18" Type="http://schemas.openxmlformats.org/officeDocument/2006/relationships/hyperlink" Target="https://www.commonsense.org/education/uk/digital-citizenship/lesson/internet-traffic-light" TargetMode="External"/><Relationship Id="rId39" Type="http://schemas.openxmlformats.org/officeDocument/2006/relationships/hyperlink" Target="https://www.commonsense.org/education/uk/digital-citizenship/lesson/the-power-of-words" TargetMode="External"/><Relationship Id="rId34" Type="http://schemas.openxmlformats.org/officeDocument/2006/relationships/hyperlink" Target="https://www.commonsense.org/education/uk/digital-citizenship/lesson/lets-give-credit" TargetMode="External"/><Relationship Id="rId50" Type="http://schemas.openxmlformats.org/officeDocument/2006/relationships/hyperlink" Target="https://www.commonsense.org/education/uk/digital-citizenship/lesson/private-and-personal-information" TargetMode="External"/><Relationship Id="rId55" Type="http://schemas.openxmlformats.org/officeDocument/2006/relationships/hyperlink" Target="https://teachcomputing.org/curriculum/key-stage-2/creating-media-web-page-creation" TargetMode="External"/><Relationship Id="rId76" Type="http://schemas.openxmlformats.org/officeDocument/2006/relationships/hyperlink" Target="https://teachcomputing.org/curriculum/key-stage-2/computing-systems-and-networks-connecting-computers" TargetMode="External"/><Relationship Id="rId97" Type="http://schemas.openxmlformats.org/officeDocument/2006/relationships/hyperlink" Target="https://teachcomputing.org/curriculum/key-stage-2/data-and-information-spreadsheets" TargetMode="External"/><Relationship Id="rId7" Type="http://schemas.openxmlformats.org/officeDocument/2006/relationships/endnotes" Target="endnotes.xml"/><Relationship Id="rId71" Type="http://schemas.openxmlformats.org/officeDocument/2006/relationships/hyperlink" Target="https://teachcomputing.org/curriculum/key-stage-1/creating-media-digital-photography" TargetMode="External"/><Relationship Id="rId92" Type="http://schemas.openxmlformats.org/officeDocument/2006/relationships/hyperlink" Target="https://teachcomputing.org/curriculum/key-stage-2/programming-b-selection-in-quizzes" TargetMode="External"/><Relationship Id="rId2" Type="http://schemas.openxmlformats.org/officeDocument/2006/relationships/numbering" Target="numbering.xml"/><Relationship Id="rId29" Type="http://schemas.openxmlformats.org/officeDocument/2006/relationships/hyperlink" Target="https://www.commonsense.org/education/uk/digital-citizenship/lesson/device-free-moments" TargetMode="External"/><Relationship Id="rId24" Type="http://schemas.openxmlformats.org/officeDocument/2006/relationships/hyperlink" Target="https://www.commonsense.org/education/uk/digital-citizenship/lesson/pause-think-online" TargetMode="External"/><Relationship Id="rId40" Type="http://schemas.openxmlformats.org/officeDocument/2006/relationships/hyperlink" Target="https://www.commonsense.org/education/uk/digital-citizenship/lesson/our-digital-citizenship-pledge" TargetMode="External"/><Relationship Id="rId45" Type="http://schemas.openxmlformats.org/officeDocument/2006/relationships/hyperlink" Target="https://www.commonsense.org/education/uk/digital-citizenship/lesson/my-media-choices" TargetMode="External"/><Relationship Id="rId66" Type="http://schemas.openxmlformats.org/officeDocument/2006/relationships/hyperlink" Target="https://teachcomputing.org/curriculum/key-stage-1/programming-a-moving-a-robot" TargetMode="External"/><Relationship Id="rId87" Type="http://schemas.openxmlformats.org/officeDocument/2006/relationships/hyperlink" Target="https://teachcomputing.org/curriculum/key-stage-2/programming-b-repetition-in-games" TargetMode="External"/><Relationship Id="rId61" Type="http://schemas.openxmlformats.org/officeDocument/2006/relationships/hyperlink" Target="https://www.commonsense.org/education/uk/digital-citizenship/lesson/beyond-gender-stereotypes" TargetMode="External"/><Relationship Id="rId82" Type="http://schemas.openxmlformats.org/officeDocument/2006/relationships/hyperlink" Target="https://teachcomputing.org/curriculum/key-stage-2/computing-systems-and-networks-the-internet" TargetMode="External"/><Relationship Id="rId19" Type="http://schemas.openxmlformats.org/officeDocument/2006/relationships/hyperlink" Target="https://www.commonsense.org/education/digital-literacy/fact-or-fiction" TargetMode="External"/><Relationship Id="rId14" Type="http://schemas.openxmlformats.org/officeDocument/2006/relationships/hyperlink" Target="https://www.commonsense.org/education/uk/digital-citizenship/lesson/pause-for-people" TargetMode="External"/><Relationship Id="rId30" Type="http://schemas.openxmlformats.org/officeDocument/2006/relationships/hyperlink" Target="https://teachcomputing.org/curriculum/key-stage-2/programming-a-sequence-in-music" TargetMode="External"/><Relationship Id="rId35" Type="http://schemas.openxmlformats.org/officeDocument/2006/relationships/hyperlink" Target="https://www.commonsense.org/education/uk/digital-citizenship/lesson/thats-private" TargetMode="External"/><Relationship Id="rId56" Type="http://schemas.openxmlformats.org/officeDocument/2006/relationships/hyperlink" Target="https://www.commonsense.org/education/uk/digital-citizenship/lesson/is-it-cyberbullying" TargetMode="External"/><Relationship Id="rId77" Type="http://schemas.openxmlformats.org/officeDocument/2006/relationships/hyperlink" Target="https://teachcomputing.org/curriculum/key-stage-2/creating-media-animation" TargetMode="External"/><Relationship Id="rId100" Type="http://schemas.openxmlformats.org/officeDocument/2006/relationships/header" Target="header1.xml"/><Relationship Id="rId8" Type="http://schemas.openxmlformats.org/officeDocument/2006/relationships/hyperlink" Target="https://www.commonsense.org/education/digital-citizenship/lesson/meet-arms-of-the-digital-citizens" TargetMode="External"/><Relationship Id="rId51" Type="http://schemas.openxmlformats.org/officeDocument/2006/relationships/hyperlink" Target="https://www.commonsense.org/education/uk/digital-citizenship/lesson/our-online-tracks" TargetMode="External"/><Relationship Id="rId72" Type="http://schemas.openxmlformats.org/officeDocument/2006/relationships/hyperlink" Target="https://teachcomputing.org/curriculum/key-stage-1/creating-media-making-music" TargetMode="External"/><Relationship Id="rId93" Type="http://schemas.openxmlformats.org/officeDocument/2006/relationships/hyperlink" Target="https://teachcomputing.org/curriculum/key-stage-2/creating-media-3d-modelling" TargetMode="External"/><Relationship Id="rId98" Type="http://schemas.openxmlformats.org/officeDocument/2006/relationships/hyperlink" Target="https://teachcomputing.org/curriculum/key-stage-2/creating-media-video-editing" TargetMode="External"/><Relationship Id="rId3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Gqc6Oai5HKiRMCBI573pX4BDGtA==">CgMxLjAyDmgudGNqc2VqbjIxdGJjOAByITFDOEx4LU5ZalM2ZkVwaUxmQzNKNklOVzlOTVNZd3hFbQ==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2943</Words>
  <Characters>16781</Characters>
  <Application>Microsoft Office Word</Application>
  <DocSecurity>0</DocSecurity>
  <Lines>139</Lines>
  <Paragraphs>39</Paragraphs>
  <ScaleCrop>false</ScaleCrop>
  <Company/>
  <LinksUpToDate>false</LinksUpToDate>
  <CharactersWithSpaces>19685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Jordan Gladman</cp:lastModifiedBy>
  <cp:revision>2</cp:revision>
  <dcterms:created xsi:type="dcterms:W3CDTF">2026-09-18T16:01:00Z</dcterms:created>
  <dcterms:modified xsi:type="dcterms:W3CDTF">2026-09-18T16:02:00Z</dcterms:modified>
</cp:coreProperties>
</file>