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93"/>
        <w:gridCol w:w="1490"/>
        <w:gridCol w:w="1973"/>
        <w:gridCol w:w="1714"/>
        <w:gridCol w:w="1930"/>
        <w:gridCol w:w="2052"/>
        <w:gridCol w:w="1831"/>
        <w:gridCol w:w="2605"/>
      </w:tblGrid>
      <w:tr w:rsidR="007D51E3" w:rsidRPr="00796C2A" w14:paraId="3EE8DBF7" w14:textId="77777777" w:rsidTr="00B00CB1">
        <w:tc>
          <w:tcPr>
            <w:tcW w:w="1793" w:type="dxa"/>
            <w:shd w:val="clear" w:color="auto" w:fill="FF0000"/>
          </w:tcPr>
          <w:p w14:paraId="01AC2050" w14:textId="77777777" w:rsidR="00CC6AD2" w:rsidRPr="00796C2A" w:rsidRDefault="00CC6AD2" w:rsidP="00CC6AD2">
            <w:pPr>
              <w:jc w:val="center"/>
              <w:rPr>
                <w:rFonts w:ascii="SassoonPrimaryInfant" w:hAnsi="SassoonPrimaryInfant"/>
                <w:b/>
                <w:bCs/>
                <w:sz w:val="22"/>
                <w:szCs w:val="22"/>
              </w:rPr>
            </w:pPr>
          </w:p>
        </w:tc>
        <w:tc>
          <w:tcPr>
            <w:tcW w:w="1490" w:type="dxa"/>
            <w:shd w:val="clear" w:color="auto" w:fill="FF0000"/>
            <w:vAlign w:val="center"/>
          </w:tcPr>
          <w:p w14:paraId="38C95187" w14:textId="5885CC4F" w:rsidR="00CC6AD2" w:rsidRPr="00796C2A" w:rsidRDefault="00CC6AD2" w:rsidP="00CC6AD2">
            <w:pPr>
              <w:jc w:val="center"/>
              <w:rPr>
                <w:rFonts w:ascii="SassoonPrimaryInfant" w:hAnsi="SassoonPrimaryInfant"/>
                <w:b/>
                <w:bCs/>
                <w:sz w:val="22"/>
                <w:szCs w:val="22"/>
              </w:rPr>
            </w:pPr>
            <w:r w:rsidRPr="00796C2A">
              <w:rPr>
                <w:rFonts w:ascii="SassoonPrimaryInfant" w:hAnsi="SassoonPrimaryInfant"/>
                <w:b/>
                <w:bCs/>
                <w:sz w:val="22"/>
                <w:szCs w:val="22"/>
              </w:rPr>
              <w:t>Scheme followed</w:t>
            </w:r>
          </w:p>
        </w:tc>
        <w:tc>
          <w:tcPr>
            <w:tcW w:w="1973" w:type="dxa"/>
            <w:shd w:val="clear" w:color="auto" w:fill="FF0000"/>
            <w:vAlign w:val="center"/>
          </w:tcPr>
          <w:p w14:paraId="436048D2" w14:textId="339A12A0" w:rsidR="00CC6AD2" w:rsidRPr="00796C2A" w:rsidRDefault="00CC6AD2" w:rsidP="00CC6AD2">
            <w:pPr>
              <w:jc w:val="center"/>
              <w:rPr>
                <w:rFonts w:ascii="SassoonPrimaryInfant" w:hAnsi="SassoonPrimaryInfant"/>
                <w:b/>
                <w:bCs/>
                <w:sz w:val="22"/>
                <w:szCs w:val="22"/>
              </w:rPr>
            </w:pPr>
            <w:r w:rsidRPr="00796C2A">
              <w:rPr>
                <w:rFonts w:ascii="SassoonPrimaryInfant" w:hAnsi="SassoonPrimaryInfant"/>
                <w:b/>
                <w:bCs/>
                <w:sz w:val="22"/>
                <w:szCs w:val="22"/>
              </w:rPr>
              <w:t>Autumn 1</w:t>
            </w:r>
          </w:p>
        </w:tc>
        <w:tc>
          <w:tcPr>
            <w:tcW w:w="1714" w:type="dxa"/>
            <w:shd w:val="clear" w:color="auto" w:fill="FF0000"/>
            <w:vAlign w:val="center"/>
          </w:tcPr>
          <w:p w14:paraId="5FD67D20" w14:textId="7430C7AD" w:rsidR="00CC6AD2" w:rsidRPr="00796C2A" w:rsidRDefault="00CC6AD2" w:rsidP="00CC6AD2">
            <w:pPr>
              <w:jc w:val="center"/>
              <w:rPr>
                <w:rFonts w:ascii="SassoonPrimaryInfant" w:hAnsi="SassoonPrimaryInfant"/>
                <w:b/>
                <w:bCs/>
                <w:sz w:val="22"/>
                <w:szCs w:val="22"/>
              </w:rPr>
            </w:pPr>
            <w:r w:rsidRPr="00796C2A">
              <w:rPr>
                <w:rFonts w:ascii="SassoonPrimaryInfant" w:hAnsi="SassoonPrimaryInfant"/>
                <w:b/>
                <w:bCs/>
                <w:sz w:val="22"/>
                <w:szCs w:val="22"/>
              </w:rPr>
              <w:t>Autumn 2</w:t>
            </w:r>
          </w:p>
        </w:tc>
        <w:tc>
          <w:tcPr>
            <w:tcW w:w="1930" w:type="dxa"/>
            <w:shd w:val="clear" w:color="auto" w:fill="FF0000"/>
            <w:vAlign w:val="center"/>
          </w:tcPr>
          <w:p w14:paraId="428B277E" w14:textId="33948E0E" w:rsidR="00CC6AD2" w:rsidRPr="00796C2A" w:rsidRDefault="00CC6AD2" w:rsidP="00CC6AD2">
            <w:pPr>
              <w:jc w:val="center"/>
              <w:rPr>
                <w:rFonts w:ascii="SassoonPrimaryInfant" w:hAnsi="SassoonPrimaryInfant"/>
                <w:b/>
                <w:bCs/>
                <w:sz w:val="22"/>
                <w:szCs w:val="22"/>
              </w:rPr>
            </w:pPr>
            <w:r w:rsidRPr="00796C2A">
              <w:rPr>
                <w:rFonts w:ascii="SassoonPrimaryInfant" w:hAnsi="SassoonPrimaryInfant"/>
                <w:b/>
                <w:bCs/>
                <w:sz w:val="22"/>
                <w:szCs w:val="22"/>
              </w:rPr>
              <w:t>Spring 1</w:t>
            </w:r>
          </w:p>
        </w:tc>
        <w:tc>
          <w:tcPr>
            <w:tcW w:w="2052" w:type="dxa"/>
            <w:shd w:val="clear" w:color="auto" w:fill="FF0000"/>
            <w:vAlign w:val="center"/>
          </w:tcPr>
          <w:p w14:paraId="6F76D1B4" w14:textId="2EEFAD20" w:rsidR="00CC6AD2" w:rsidRPr="00796C2A" w:rsidRDefault="00CC6AD2" w:rsidP="00CC6AD2">
            <w:pPr>
              <w:jc w:val="center"/>
              <w:rPr>
                <w:rFonts w:ascii="SassoonPrimaryInfant" w:hAnsi="SassoonPrimaryInfant"/>
                <w:b/>
                <w:bCs/>
                <w:sz w:val="22"/>
                <w:szCs w:val="22"/>
              </w:rPr>
            </w:pPr>
            <w:r w:rsidRPr="00796C2A">
              <w:rPr>
                <w:rFonts w:ascii="SassoonPrimaryInfant" w:hAnsi="SassoonPrimaryInfant"/>
                <w:b/>
                <w:bCs/>
                <w:sz w:val="22"/>
                <w:szCs w:val="22"/>
              </w:rPr>
              <w:t>Spring 2</w:t>
            </w:r>
          </w:p>
        </w:tc>
        <w:tc>
          <w:tcPr>
            <w:tcW w:w="1831" w:type="dxa"/>
            <w:shd w:val="clear" w:color="auto" w:fill="FF0000"/>
            <w:vAlign w:val="center"/>
          </w:tcPr>
          <w:p w14:paraId="3C57EACA" w14:textId="00614628" w:rsidR="00CC6AD2" w:rsidRPr="00796C2A" w:rsidRDefault="00CC6AD2" w:rsidP="00CC6AD2">
            <w:pPr>
              <w:jc w:val="center"/>
              <w:rPr>
                <w:rFonts w:ascii="SassoonPrimaryInfant" w:hAnsi="SassoonPrimaryInfant"/>
                <w:b/>
                <w:bCs/>
                <w:sz w:val="22"/>
                <w:szCs w:val="22"/>
              </w:rPr>
            </w:pPr>
            <w:r w:rsidRPr="00796C2A">
              <w:rPr>
                <w:rFonts w:ascii="SassoonPrimaryInfant" w:hAnsi="SassoonPrimaryInfant"/>
                <w:b/>
                <w:bCs/>
                <w:sz w:val="22"/>
                <w:szCs w:val="22"/>
              </w:rPr>
              <w:t>Summer 1</w:t>
            </w:r>
          </w:p>
        </w:tc>
        <w:tc>
          <w:tcPr>
            <w:tcW w:w="2605" w:type="dxa"/>
            <w:shd w:val="clear" w:color="auto" w:fill="FF0000"/>
            <w:vAlign w:val="center"/>
          </w:tcPr>
          <w:p w14:paraId="13D71FBA" w14:textId="75D9C0BB" w:rsidR="00CC6AD2" w:rsidRPr="00796C2A" w:rsidRDefault="00CC6AD2" w:rsidP="00CC6AD2">
            <w:pPr>
              <w:jc w:val="center"/>
              <w:rPr>
                <w:rFonts w:ascii="SassoonPrimaryInfant" w:hAnsi="SassoonPrimaryInfant"/>
                <w:b/>
                <w:bCs/>
                <w:sz w:val="22"/>
                <w:szCs w:val="22"/>
              </w:rPr>
            </w:pPr>
            <w:r w:rsidRPr="00796C2A">
              <w:rPr>
                <w:rFonts w:ascii="SassoonPrimaryInfant" w:hAnsi="SassoonPrimaryInfant"/>
                <w:b/>
                <w:bCs/>
                <w:sz w:val="22"/>
                <w:szCs w:val="22"/>
              </w:rPr>
              <w:t>Summer 2</w:t>
            </w:r>
          </w:p>
        </w:tc>
      </w:tr>
      <w:tr w:rsidR="007D51E3" w:rsidRPr="00796C2A" w14:paraId="5C88CC25" w14:textId="77777777" w:rsidTr="00B00CB1">
        <w:tc>
          <w:tcPr>
            <w:tcW w:w="1793" w:type="dxa"/>
            <w:shd w:val="clear" w:color="auto" w:fill="FF0000"/>
          </w:tcPr>
          <w:p w14:paraId="5D690FE0" w14:textId="77777777" w:rsidR="00CC6AD2" w:rsidRPr="00796C2A" w:rsidRDefault="00CC6AD2" w:rsidP="00CC6AD2">
            <w:pPr>
              <w:jc w:val="center"/>
              <w:rPr>
                <w:rFonts w:ascii="SassoonPrimaryInfant" w:hAnsi="SassoonPrimaryInfant"/>
                <w:b/>
                <w:bCs/>
                <w:sz w:val="22"/>
                <w:szCs w:val="22"/>
              </w:rPr>
            </w:pPr>
            <w:r w:rsidRPr="00796C2A">
              <w:rPr>
                <w:rFonts w:ascii="SassoonPrimaryInfant" w:hAnsi="SassoonPrimaryInfant"/>
                <w:b/>
                <w:bCs/>
                <w:sz w:val="22"/>
                <w:szCs w:val="22"/>
              </w:rPr>
              <w:t>Reading</w:t>
            </w:r>
          </w:p>
          <w:p w14:paraId="064B71D1" w14:textId="27FB9B3B" w:rsidR="00CC6AD2" w:rsidRPr="00796C2A" w:rsidRDefault="00CC6AD2" w:rsidP="00CC6AD2">
            <w:pPr>
              <w:jc w:val="center"/>
              <w:rPr>
                <w:rFonts w:ascii="SassoonPrimaryInfant" w:hAnsi="SassoonPrimaryInfant"/>
                <w:b/>
                <w:bCs/>
                <w:sz w:val="22"/>
                <w:szCs w:val="22"/>
              </w:rPr>
            </w:pPr>
          </w:p>
        </w:tc>
        <w:tc>
          <w:tcPr>
            <w:tcW w:w="1490" w:type="dxa"/>
          </w:tcPr>
          <w:p w14:paraId="02EF04F6" w14:textId="7A7EF841" w:rsidR="00CC6AD2" w:rsidRPr="00796C2A" w:rsidRDefault="00CC6AD2" w:rsidP="00CC6AD2">
            <w:pPr>
              <w:jc w:val="center"/>
              <w:rPr>
                <w:rFonts w:ascii="SassoonPrimaryInfant" w:hAnsi="SassoonPrimaryInfant" w:cstheme="minorHAnsi"/>
                <w:noProof/>
                <w:sz w:val="22"/>
                <w:szCs w:val="22"/>
                <w:lang w:eastAsia="en-GB"/>
              </w:rPr>
            </w:pPr>
            <w:r w:rsidRPr="00796C2A">
              <w:rPr>
                <w:rFonts w:ascii="SassoonPrimaryInfant" w:hAnsi="SassoonPrimaryInfant"/>
                <w:b/>
                <w:bCs/>
                <w:sz w:val="22"/>
                <w:szCs w:val="22"/>
              </w:rPr>
              <w:t>CUSP</w:t>
            </w:r>
          </w:p>
        </w:tc>
        <w:tc>
          <w:tcPr>
            <w:tcW w:w="1973" w:type="dxa"/>
          </w:tcPr>
          <w:p w14:paraId="3DD280F2" w14:textId="77777777" w:rsidR="00A73596" w:rsidRPr="00FC3550" w:rsidRDefault="00A73596" w:rsidP="00A73596">
            <w:pPr>
              <w:jc w:val="center"/>
              <w:rPr>
                <w:rFonts w:cstheme="minorHAnsi"/>
              </w:rPr>
            </w:pPr>
            <w:r w:rsidRPr="00FC3550">
              <w:rPr>
                <w:rFonts w:cstheme="minorHAnsi"/>
              </w:rPr>
              <w:t>Grandad’s Island</w:t>
            </w:r>
          </w:p>
          <w:p w14:paraId="4FA98B78" w14:textId="77777777" w:rsidR="00A73596" w:rsidRPr="00FC3550" w:rsidRDefault="00A73596" w:rsidP="00A73596">
            <w:pPr>
              <w:jc w:val="center"/>
              <w:rPr>
                <w:rFonts w:cstheme="minorHAnsi"/>
              </w:rPr>
            </w:pPr>
          </w:p>
          <w:p w14:paraId="36586657" w14:textId="77777777" w:rsidR="00A73596" w:rsidRPr="00FC3550" w:rsidRDefault="00A73596" w:rsidP="00A73596">
            <w:pPr>
              <w:jc w:val="center"/>
              <w:rPr>
                <w:rFonts w:cstheme="minorHAnsi"/>
              </w:rPr>
            </w:pPr>
            <w:r w:rsidRPr="00FC3550">
              <w:rPr>
                <w:rFonts w:cstheme="minorHAnsi"/>
              </w:rPr>
              <w:t>Aesop’s Fables – The Goose that Laid the Golden Eggs.</w:t>
            </w:r>
          </w:p>
          <w:p w14:paraId="785AF916" w14:textId="77777777" w:rsidR="00A73596" w:rsidRPr="00FC3550" w:rsidRDefault="00A73596" w:rsidP="00A73596">
            <w:pPr>
              <w:jc w:val="center"/>
              <w:rPr>
                <w:rFonts w:cstheme="minorHAnsi"/>
              </w:rPr>
            </w:pPr>
          </w:p>
          <w:p w14:paraId="175A25A9" w14:textId="5512A6E5" w:rsidR="00CC6AD2" w:rsidRPr="00796C2A" w:rsidRDefault="00A73596" w:rsidP="00A73596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FC3550">
              <w:rPr>
                <w:rFonts w:cstheme="minorHAnsi"/>
              </w:rPr>
              <w:t>Mrs Noah’s Pockets</w:t>
            </w:r>
          </w:p>
        </w:tc>
        <w:tc>
          <w:tcPr>
            <w:tcW w:w="1714" w:type="dxa"/>
          </w:tcPr>
          <w:p w14:paraId="4E9D3C5E" w14:textId="77777777" w:rsidR="00A73596" w:rsidRPr="00FC3550" w:rsidRDefault="00A73596" w:rsidP="00A73596">
            <w:pPr>
              <w:jc w:val="center"/>
              <w:rPr>
                <w:rFonts w:cstheme="minorHAnsi"/>
              </w:rPr>
            </w:pPr>
            <w:r w:rsidRPr="00FC3550">
              <w:rPr>
                <w:rFonts w:cstheme="minorHAnsi"/>
              </w:rPr>
              <w:t>Paddington</w:t>
            </w:r>
          </w:p>
          <w:p w14:paraId="0121CBBA" w14:textId="77777777" w:rsidR="00A73596" w:rsidRPr="00FC3550" w:rsidRDefault="00A73596" w:rsidP="00A73596">
            <w:pPr>
              <w:jc w:val="center"/>
              <w:rPr>
                <w:rFonts w:cstheme="minorHAnsi"/>
              </w:rPr>
            </w:pPr>
          </w:p>
          <w:p w14:paraId="08914F6D" w14:textId="77777777" w:rsidR="00A73596" w:rsidRPr="00FC3550" w:rsidRDefault="00A73596" w:rsidP="00A73596">
            <w:pPr>
              <w:jc w:val="center"/>
              <w:rPr>
                <w:rFonts w:cstheme="minorHAnsi"/>
              </w:rPr>
            </w:pPr>
            <w:r w:rsidRPr="00FC3550">
              <w:rPr>
                <w:rFonts w:cstheme="minorHAnsi"/>
              </w:rPr>
              <w:t>The Christmas Pine</w:t>
            </w:r>
          </w:p>
          <w:p w14:paraId="786389DA" w14:textId="7D7CF982" w:rsidR="00CC6AD2" w:rsidRPr="00796C2A" w:rsidRDefault="00CC6AD2" w:rsidP="00CC6AD2">
            <w:pPr>
              <w:rPr>
                <w:rFonts w:ascii="SassoonPrimaryInfant" w:hAnsi="SassoonPrimaryInfant"/>
                <w:sz w:val="22"/>
                <w:szCs w:val="22"/>
              </w:rPr>
            </w:pPr>
          </w:p>
        </w:tc>
        <w:tc>
          <w:tcPr>
            <w:tcW w:w="1930" w:type="dxa"/>
          </w:tcPr>
          <w:p w14:paraId="3CE3092D" w14:textId="77777777" w:rsidR="00A73596" w:rsidRPr="00FC3550" w:rsidRDefault="00A73596" w:rsidP="00A73596">
            <w:pPr>
              <w:jc w:val="center"/>
              <w:rPr>
                <w:rFonts w:cstheme="minorHAnsi"/>
              </w:rPr>
            </w:pPr>
            <w:r w:rsidRPr="00FC3550">
              <w:rPr>
                <w:rFonts w:cstheme="minorHAnsi"/>
              </w:rPr>
              <w:t xml:space="preserve">The </w:t>
            </w:r>
            <w:proofErr w:type="spellStart"/>
            <w:r w:rsidRPr="00FC3550">
              <w:rPr>
                <w:rFonts w:cstheme="minorHAnsi"/>
              </w:rPr>
              <w:t>Quangle</w:t>
            </w:r>
            <w:proofErr w:type="spellEnd"/>
            <w:r w:rsidRPr="00FC3550">
              <w:rPr>
                <w:rFonts w:cstheme="minorHAnsi"/>
              </w:rPr>
              <w:t xml:space="preserve"> Wangle’s Hat</w:t>
            </w:r>
          </w:p>
          <w:p w14:paraId="6CE3C967" w14:textId="77777777" w:rsidR="00A73596" w:rsidRPr="00FC3550" w:rsidRDefault="00A73596" w:rsidP="00A73596">
            <w:pPr>
              <w:jc w:val="center"/>
              <w:rPr>
                <w:rFonts w:cstheme="minorHAnsi"/>
              </w:rPr>
            </w:pPr>
          </w:p>
          <w:p w14:paraId="79B26E40" w14:textId="77777777" w:rsidR="00A73596" w:rsidRPr="00FC3550" w:rsidRDefault="00A73596" w:rsidP="00A73596">
            <w:pPr>
              <w:jc w:val="center"/>
              <w:rPr>
                <w:rFonts w:cstheme="minorHAnsi"/>
              </w:rPr>
            </w:pPr>
            <w:r w:rsidRPr="00FC3550">
              <w:rPr>
                <w:rFonts w:cstheme="minorHAnsi"/>
              </w:rPr>
              <w:t>Coming to England</w:t>
            </w:r>
          </w:p>
          <w:p w14:paraId="4D3C7493" w14:textId="77777777" w:rsidR="00A73596" w:rsidRPr="00FC3550" w:rsidRDefault="00A73596" w:rsidP="00A73596">
            <w:pPr>
              <w:jc w:val="center"/>
              <w:rPr>
                <w:rFonts w:cstheme="minorHAnsi"/>
              </w:rPr>
            </w:pPr>
          </w:p>
          <w:p w14:paraId="235117D3" w14:textId="77777777" w:rsidR="00A73596" w:rsidRPr="00FC3550" w:rsidRDefault="00A73596" w:rsidP="00A73596">
            <w:pPr>
              <w:jc w:val="center"/>
              <w:rPr>
                <w:rFonts w:cstheme="minorHAnsi"/>
              </w:rPr>
            </w:pPr>
            <w:r w:rsidRPr="00FC3550">
              <w:rPr>
                <w:rFonts w:cstheme="minorHAnsi"/>
              </w:rPr>
              <w:t>Street Beneath My Feet</w:t>
            </w:r>
          </w:p>
          <w:p w14:paraId="1DAC58A6" w14:textId="3E7CF78C" w:rsidR="001D5000" w:rsidRPr="00796C2A" w:rsidRDefault="001D5000" w:rsidP="00CC6AD2">
            <w:pPr>
              <w:rPr>
                <w:rFonts w:ascii="SassoonPrimaryInfant" w:hAnsi="SassoonPrimaryInfant"/>
                <w:sz w:val="22"/>
                <w:szCs w:val="22"/>
              </w:rPr>
            </w:pPr>
          </w:p>
        </w:tc>
        <w:tc>
          <w:tcPr>
            <w:tcW w:w="2052" w:type="dxa"/>
          </w:tcPr>
          <w:p w14:paraId="539B61CF" w14:textId="77777777" w:rsidR="00A73596" w:rsidRPr="00FC3550" w:rsidRDefault="00A73596" w:rsidP="00A73596">
            <w:pPr>
              <w:jc w:val="center"/>
              <w:rPr>
                <w:rFonts w:cstheme="minorHAnsi"/>
              </w:rPr>
            </w:pPr>
            <w:r w:rsidRPr="00FC3550">
              <w:rPr>
                <w:rFonts w:cstheme="minorHAnsi"/>
              </w:rPr>
              <w:t>The Rhythm of the Rain</w:t>
            </w:r>
          </w:p>
          <w:p w14:paraId="0B0419F2" w14:textId="77777777" w:rsidR="00A73596" w:rsidRPr="00FC3550" w:rsidRDefault="00A73596" w:rsidP="00A73596">
            <w:pPr>
              <w:jc w:val="center"/>
              <w:rPr>
                <w:rFonts w:cstheme="minorHAnsi"/>
              </w:rPr>
            </w:pPr>
          </w:p>
          <w:p w14:paraId="77D193DF" w14:textId="376400ED" w:rsidR="00CC6AD2" w:rsidRPr="00796C2A" w:rsidRDefault="00A73596" w:rsidP="00A73596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FC3550">
              <w:rPr>
                <w:rFonts w:cstheme="minorHAnsi"/>
              </w:rPr>
              <w:t>Aesop’s Fables – The Sun and the Wind.</w:t>
            </w:r>
          </w:p>
        </w:tc>
        <w:tc>
          <w:tcPr>
            <w:tcW w:w="1831" w:type="dxa"/>
          </w:tcPr>
          <w:p w14:paraId="78D985A1" w14:textId="77777777" w:rsidR="001D5000" w:rsidRPr="00796C2A" w:rsidRDefault="001D5000" w:rsidP="00CC6AD2">
            <w:pPr>
              <w:rPr>
                <w:rFonts w:ascii="SassoonPrimaryInfant" w:hAnsi="SassoonPrimaryInfant"/>
                <w:sz w:val="22"/>
                <w:szCs w:val="22"/>
              </w:rPr>
            </w:pPr>
          </w:p>
          <w:p w14:paraId="3E22BB5D" w14:textId="7DC14815" w:rsidR="001D5000" w:rsidRPr="00796C2A" w:rsidRDefault="00FF1A0E" w:rsidP="00CC6AD2">
            <w:pPr>
              <w:rPr>
                <w:rFonts w:ascii="SassoonPrimaryInfant" w:hAnsi="SassoonPrimaryInfant"/>
                <w:sz w:val="22"/>
                <w:szCs w:val="22"/>
              </w:rPr>
            </w:pPr>
            <w:r>
              <w:t xml:space="preserve">Little People Big Dreams - David Attenborough (1) </w:t>
            </w:r>
          </w:p>
        </w:tc>
        <w:tc>
          <w:tcPr>
            <w:tcW w:w="2605" w:type="dxa"/>
          </w:tcPr>
          <w:p w14:paraId="557AA13F" w14:textId="7AF74656" w:rsidR="00CC6AD2" w:rsidRPr="00796C2A" w:rsidRDefault="00FF1A0E" w:rsidP="00CC6AD2">
            <w:pPr>
              <w:rPr>
                <w:rFonts w:ascii="SassoonPrimaryInfant" w:hAnsi="SassoonPrimaryInfant"/>
                <w:sz w:val="22"/>
                <w:szCs w:val="22"/>
              </w:rPr>
            </w:pPr>
            <w:r>
              <w:t xml:space="preserve">Fantastically Great Women Who Changed the World (2) </w:t>
            </w:r>
          </w:p>
        </w:tc>
      </w:tr>
      <w:tr w:rsidR="007D51E3" w:rsidRPr="00796C2A" w14:paraId="09EEB05E" w14:textId="77777777" w:rsidTr="00B00CB1">
        <w:tc>
          <w:tcPr>
            <w:tcW w:w="1793" w:type="dxa"/>
            <w:shd w:val="clear" w:color="auto" w:fill="FF0000"/>
          </w:tcPr>
          <w:p w14:paraId="6D9365AF" w14:textId="77777777" w:rsidR="00CC6AD2" w:rsidRPr="00796C2A" w:rsidRDefault="00CC6AD2" w:rsidP="00CC6AD2">
            <w:pPr>
              <w:jc w:val="center"/>
              <w:rPr>
                <w:rFonts w:ascii="SassoonPrimaryInfant" w:hAnsi="SassoonPrimaryInfant"/>
                <w:b/>
                <w:bCs/>
                <w:sz w:val="22"/>
                <w:szCs w:val="22"/>
              </w:rPr>
            </w:pPr>
            <w:r w:rsidRPr="00796C2A">
              <w:rPr>
                <w:rFonts w:ascii="SassoonPrimaryInfant" w:hAnsi="SassoonPrimaryInfant"/>
                <w:b/>
                <w:bCs/>
                <w:sz w:val="22"/>
                <w:szCs w:val="22"/>
              </w:rPr>
              <w:t>Writing</w:t>
            </w:r>
          </w:p>
          <w:p w14:paraId="070C949E" w14:textId="13AE4738" w:rsidR="00CC6AD2" w:rsidRPr="00796C2A" w:rsidRDefault="00CC6AD2" w:rsidP="00CC6AD2">
            <w:pPr>
              <w:jc w:val="center"/>
              <w:rPr>
                <w:rFonts w:ascii="SassoonPrimaryInfant" w:hAnsi="SassoonPrimaryInfant"/>
                <w:b/>
                <w:bCs/>
                <w:sz w:val="22"/>
                <w:szCs w:val="22"/>
              </w:rPr>
            </w:pPr>
          </w:p>
        </w:tc>
        <w:tc>
          <w:tcPr>
            <w:tcW w:w="1490" w:type="dxa"/>
          </w:tcPr>
          <w:p w14:paraId="179CBF1A" w14:textId="1FEEF721" w:rsidR="00CC6AD2" w:rsidRPr="00796C2A" w:rsidRDefault="00CC6AD2" w:rsidP="00CC6AD2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  <w:r w:rsidRPr="00796C2A">
              <w:rPr>
                <w:rFonts w:ascii="SassoonPrimaryInfant" w:hAnsi="SassoonPrimaryInfant"/>
                <w:b/>
                <w:bCs/>
                <w:sz w:val="22"/>
                <w:szCs w:val="22"/>
              </w:rPr>
              <w:t>CUSP</w:t>
            </w:r>
          </w:p>
        </w:tc>
        <w:tc>
          <w:tcPr>
            <w:tcW w:w="1973" w:type="dxa"/>
          </w:tcPr>
          <w:p w14:paraId="08AE1777" w14:textId="6D4A4C2F" w:rsidR="001D5000" w:rsidRPr="00796C2A" w:rsidRDefault="00B7779A" w:rsidP="00CC6AD2">
            <w:pPr>
              <w:rPr>
                <w:rFonts w:ascii="SassoonPrimaryInfant" w:hAnsi="SassoonPrimaryInfant"/>
                <w:sz w:val="22"/>
                <w:szCs w:val="22"/>
              </w:rPr>
            </w:pPr>
            <w:r>
              <w:t xml:space="preserve">Strong Start Sentence Composition Character descriptions </w:t>
            </w:r>
            <w:r w:rsidR="00657D5E">
              <w:t>Poems developing vocabulary</w:t>
            </w:r>
          </w:p>
        </w:tc>
        <w:tc>
          <w:tcPr>
            <w:tcW w:w="1714" w:type="dxa"/>
          </w:tcPr>
          <w:p w14:paraId="19C6EE33" w14:textId="3077F8F4" w:rsidR="001D5000" w:rsidRPr="00796C2A" w:rsidRDefault="00B7779A" w:rsidP="00CC6AD2">
            <w:pPr>
              <w:rPr>
                <w:rFonts w:ascii="SassoonPrimaryInfant" w:hAnsi="SassoonPrimaryInfant"/>
                <w:sz w:val="22"/>
                <w:szCs w:val="22"/>
              </w:rPr>
            </w:pPr>
            <w:r>
              <w:t>A Simple retelling of a narrative A Formal invitations A Stories from other cultures A</w:t>
            </w:r>
          </w:p>
        </w:tc>
        <w:tc>
          <w:tcPr>
            <w:tcW w:w="1930" w:type="dxa"/>
          </w:tcPr>
          <w:p w14:paraId="48B25DB2" w14:textId="77777777" w:rsidR="00657D5E" w:rsidRDefault="00B7779A" w:rsidP="00CC6AD2">
            <w:r>
              <w:t>Poetry on a theme (humorous) A Non-chronological reports A</w:t>
            </w:r>
          </w:p>
          <w:p w14:paraId="7FACD651" w14:textId="5659A8ED" w:rsidR="001D5000" w:rsidRPr="00796C2A" w:rsidRDefault="00B7779A" w:rsidP="00CC6AD2">
            <w:pPr>
              <w:rPr>
                <w:rFonts w:ascii="SassoonPrimaryInfant" w:hAnsi="SassoonPrimaryInfant"/>
                <w:sz w:val="22"/>
                <w:szCs w:val="22"/>
              </w:rPr>
            </w:pPr>
            <w:r>
              <w:t xml:space="preserve"> Formal invitations B </w:t>
            </w:r>
          </w:p>
        </w:tc>
        <w:tc>
          <w:tcPr>
            <w:tcW w:w="2052" w:type="dxa"/>
          </w:tcPr>
          <w:p w14:paraId="24A6DFAF" w14:textId="11A37F12" w:rsidR="009208CA" w:rsidRPr="00796C2A" w:rsidRDefault="00B7779A" w:rsidP="00CC6AD2">
            <w:pPr>
              <w:rPr>
                <w:rFonts w:ascii="SassoonPrimaryInfant" w:hAnsi="SassoonPrimaryInfant"/>
                <w:sz w:val="22"/>
                <w:szCs w:val="22"/>
              </w:rPr>
            </w:pPr>
            <w:r>
              <w:t>Recount from personal experience A Simple retelling of a narrative B</w:t>
            </w:r>
          </w:p>
        </w:tc>
        <w:tc>
          <w:tcPr>
            <w:tcW w:w="1831" w:type="dxa"/>
          </w:tcPr>
          <w:p w14:paraId="30DFF299" w14:textId="79A06C38" w:rsidR="009208CA" w:rsidRPr="00796C2A" w:rsidRDefault="00B7779A" w:rsidP="00CC6AD2">
            <w:pPr>
              <w:rPr>
                <w:rFonts w:ascii="SassoonPrimaryInfant" w:hAnsi="SassoonPrimaryInfant"/>
                <w:sz w:val="22"/>
                <w:szCs w:val="22"/>
              </w:rPr>
            </w:pPr>
            <w:r>
              <w:t xml:space="preserve">Non-chronological reports B Recount from personal experience B Character description B </w:t>
            </w:r>
          </w:p>
        </w:tc>
        <w:tc>
          <w:tcPr>
            <w:tcW w:w="2605" w:type="dxa"/>
          </w:tcPr>
          <w:p w14:paraId="1A6AB000" w14:textId="1A649AB4" w:rsidR="009208CA" w:rsidRPr="00796C2A" w:rsidRDefault="00B7779A" w:rsidP="00CC6AD2">
            <w:pPr>
              <w:rPr>
                <w:rFonts w:ascii="SassoonPrimaryInfant" w:hAnsi="SassoonPrimaryInfant"/>
                <w:sz w:val="22"/>
                <w:szCs w:val="22"/>
              </w:rPr>
            </w:pPr>
            <w:r>
              <w:t>Poems developing vocabulary B (Enrichment) Stories from other cultures B Poetry on a theme (change) B (Enrichment)</w:t>
            </w:r>
          </w:p>
        </w:tc>
      </w:tr>
      <w:tr w:rsidR="007D51E3" w:rsidRPr="00796C2A" w14:paraId="00E2E962" w14:textId="77777777" w:rsidTr="00B00CB1">
        <w:tc>
          <w:tcPr>
            <w:tcW w:w="1793" w:type="dxa"/>
            <w:shd w:val="clear" w:color="auto" w:fill="FF0000"/>
          </w:tcPr>
          <w:p w14:paraId="5892451A" w14:textId="77777777" w:rsidR="00CC6AD2" w:rsidRPr="00796C2A" w:rsidRDefault="00CC6AD2" w:rsidP="00CC6AD2">
            <w:pPr>
              <w:jc w:val="center"/>
              <w:rPr>
                <w:rFonts w:ascii="SassoonPrimaryInfant" w:hAnsi="SassoonPrimaryInfant"/>
                <w:b/>
                <w:bCs/>
                <w:sz w:val="22"/>
                <w:szCs w:val="22"/>
              </w:rPr>
            </w:pPr>
            <w:r w:rsidRPr="00796C2A">
              <w:rPr>
                <w:rFonts w:ascii="SassoonPrimaryInfant" w:hAnsi="SassoonPrimaryInfant"/>
                <w:b/>
                <w:bCs/>
                <w:sz w:val="22"/>
                <w:szCs w:val="22"/>
              </w:rPr>
              <w:t>Phonics/Spelling</w:t>
            </w:r>
          </w:p>
          <w:p w14:paraId="24F0BAC0" w14:textId="5FEAA0A6" w:rsidR="00CC6AD2" w:rsidRPr="00796C2A" w:rsidRDefault="00CC6AD2" w:rsidP="00CC6AD2">
            <w:pPr>
              <w:jc w:val="center"/>
              <w:rPr>
                <w:rFonts w:ascii="SassoonPrimaryInfant" w:hAnsi="SassoonPrimaryInfant"/>
                <w:b/>
                <w:bCs/>
                <w:sz w:val="22"/>
                <w:szCs w:val="22"/>
              </w:rPr>
            </w:pPr>
          </w:p>
        </w:tc>
        <w:tc>
          <w:tcPr>
            <w:tcW w:w="1490" w:type="dxa"/>
          </w:tcPr>
          <w:p w14:paraId="2D26C406" w14:textId="393C71DD" w:rsidR="00CC6AD2" w:rsidRPr="00796C2A" w:rsidRDefault="00CC6AD2" w:rsidP="00CC6AD2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  <w:r w:rsidRPr="00796C2A">
              <w:rPr>
                <w:rFonts w:ascii="SassoonPrimaryInfant" w:hAnsi="SassoonPrimaryInfant"/>
                <w:b/>
                <w:bCs/>
                <w:sz w:val="22"/>
                <w:szCs w:val="22"/>
              </w:rPr>
              <w:t>CUSP</w:t>
            </w:r>
          </w:p>
        </w:tc>
        <w:tc>
          <w:tcPr>
            <w:tcW w:w="1973" w:type="dxa"/>
          </w:tcPr>
          <w:p w14:paraId="3D2353CF" w14:textId="77777777" w:rsidR="009A584C" w:rsidRPr="009A584C" w:rsidRDefault="00E9306A" w:rsidP="009A584C">
            <w:pPr>
              <w:spacing w:before="100" w:beforeAutospacing="1" w:after="100" w:afterAutospacing="1"/>
              <w:outlineLvl w:val="4"/>
              <w:rPr>
                <w:rFonts w:ascii="Roboto" w:eastAsia="Times New Roman" w:hAnsi="Roboto" w:cs="Times New Roman"/>
                <w:b/>
                <w:bCs/>
                <w:color w:val="1A2338"/>
                <w:kern w:val="0"/>
                <w:sz w:val="20"/>
                <w:szCs w:val="20"/>
                <w:lang w:eastAsia="en-GB"/>
                <w14:ligatures w14:val="none"/>
              </w:rPr>
            </w:pPr>
            <w:hyperlink r:id="rId7" w:tgtFrame="_blank" w:history="1">
              <w:r w:rsidR="009A584C" w:rsidRPr="009A584C">
                <w:rPr>
                  <w:rFonts w:ascii="Roboto" w:eastAsia="Times New Roman" w:hAnsi="Roboto" w:cs="Times New Roman"/>
                  <w:color w:val="0A0D15"/>
                  <w:kern w:val="0"/>
                  <w:sz w:val="20"/>
                  <w:szCs w:val="20"/>
                  <w:u w:val="single"/>
                  <w:lang w:eastAsia="en-GB"/>
                  <w14:ligatures w14:val="none"/>
                </w:rPr>
                <w:t>Common exception words – </w:t>
              </w:r>
              <w:r w:rsidR="009A584C" w:rsidRPr="009A584C">
                <w:rPr>
                  <w:rFonts w:ascii="Roboto" w:eastAsia="Times New Roman" w:hAnsi="Roboto" w:cs="Times New Roman"/>
                  <w:b/>
                  <w:bCs/>
                  <w:color w:val="0A0D15"/>
                  <w:kern w:val="0"/>
                  <w:sz w:val="20"/>
                  <w:szCs w:val="20"/>
                  <w:u w:val="single"/>
                  <w:lang w:eastAsia="en-GB"/>
                  <w14:ligatures w14:val="none"/>
                </w:rPr>
                <w:t>Y1</w:t>
              </w:r>
              <w:r w:rsidR="009A584C" w:rsidRPr="009A584C">
                <w:rPr>
                  <w:rFonts w:ascii="Roboto" w:eastAsia="Times New Roman" w:hAnsi="Roboto" w:cs="Times New Roman"/>
                  <w:color w:val="0A0D15"/>
                  <w:kern w:val="0"/>
                  <w:sz w:val="20"/>
                  <w:szCs w:val="20"/>
                  <w:u w:val="single"/>
                  <w:lang w:eastAsia="en-GB"/>
                  <w14:ligatures w14:val="none"/>
                </w:rPr>
                <w:t> </w:t>
              </w:r>
              <w:r w:rsidR="009A584C" w:rsidRPr="009A584C">
                <w:rPr>
                  <w:rFonts w:ascii="Roboto" w:eastAsia="Times New Roman" w:hAnsi="Roboto" w:cs="Times New Roman"/>
                  <w:b/>
                  <w:bCs/>
                  <w:color w:val="0A0D15"/>
                  <w:kern w:val="0"/>
                  <w:sz w:val="20"/>
                  <w:szCs w:val="20"/>
                  <w:u w:val="single"/>
                  <w:lang w:eastAsia="en-GB"/>
                  <w14:ligatures w14:val="none"/>
                </w:rPr>
                <w:t>revisited</w:t>
              </w:r>
              <w:r w:rsidR="009A584C" w:rsidRPr="009A584C">
                <w:rPr>
                  <w:rFonts w:ascii="Roboto" w:eastAsia="Times New Roman" w:hAnsi="Roboto" w:cs="Times New Roman"/>
                  <w:color w:val="0A0D15"/>
                  <w:kern w:val="0"/>
                  <w:sz w:val="20"/>
                  <w:szCs w:val="20"/>
                  <w:u w:val="single"/>
                  <w:lang w:eastAsia="en-GB"/>
                  <w14:ligatures w14:val="none"/>
                </w:rPr>
                <w:t> and Y2 introduced</w:t>
              </w:r>
            </w:hyperlink>
            <w:r w:rsidR="009A584C" w:rsidRPr="009A584C">
              <w:rPr>
                <w:rFonts w:ascii="Roboto" w:eastAsia="Times New Roman" w:hAnsi="Roboto" w:cs="Times New Roman"/>
                <w:b/>
                <w:bCs/>
                <w:color w:val="1A2338"/>
                <w:kern w:val="0"/>
                <w:sz w:val="20"/>
                <w:szCs w:val="20"/>
                <w:lang w:eastAsia="en-GB"/>
                <w14:ligatures w14:val="none"/>
              </w:rPr>
              <w:t> (PDF)</w:t>
            </w:r>
          </w:p>
          <w:p w14:paraId="21EFE6CB" w14:textId="77777777" w:rsidR="009A584C" w:rsidRPr="009A584C" w:rsidRDefault="00E9306A" w:rsidP="009A584C">
            <w:pPr>
              <w:spacing w:before="100" w:beforeAutospacing="1" w:after="100" w:afterAutospacing="1"/>
              <w:outlineLvl w:val="4"/>
              <w:rPr>
                <w:rFonts w:ascii="Roboto" w:eastAsia="Times New Roman" w:hAnsi="Roboto" w:cs="Times New Roman"/>
                <w:b/>
                <w:bCs/>
                <w:color w:val="1A2338"/>
                <w:kern w:val="0"/>
                <w:sz w:val="20"/>
                <w:szCs w:val="20"/>
                <w:lang w:eastAsia="en-GB"/>
                <w14:ligatures w14:val="none"/>
              </w:rPr>
            </w:pPr>
            <w:hyperlink r:id="rId8" w:tgtFrame="_blank" w:history="1">
              <w:r w:rsidR="009A584C" w:rsidRPr="009A584C">
                <w:rPr>
                  <w:rFonts w:ascii="Roboto" w:eastAsia="Times New Roman" w:hAnsi="Roboto" w:cs="Times New Roman"/>
                  <w:color w:val="0A0D15"/>
                  <w:kern w:val="0"/>
                  <w:sz w:val="20"/>
                  <w:szCs w:val="20"/>
                  <w:u w:val="single"/>
                  <w:lang w:eastAsia="en-GB"/>
                  <w14:ligatures w14:val="none"/>
                </w:rPr>
                <w:t>Common exception words – </w:t>
              </w:r>
              <w:r w:rsidR="009A584C" w:rsidRPr="009A584C">
                <w:rPr>
                  <w:rFonts w:ascii="Roboto" w:eastAsia="Times New Roman" w:hAnsi="Roboto" w:cs="Times New Roman"/>
                  <w:b/>
                  <w:bCs/>
                  <w:color w:val="0A0D15"/>
                  <w:kern w:val="0"/>
                  <w:sz w:val="20"/>
                  <w:szCs w:val="20"/>
                  <w:u w:val="single"/>
                  <w:lang w:eastAsia="en-GB"/>
                  <w14:ligatures w14:val="none"/>
                </w:rPr>
                <w:t>Y1</w:t>
              </w:r>
              <w:r w:rsidR="009A584C" w:rsidRPr="009A584C">
                <w:rPr>
                  <w:rFonts w:ascii="Roboto" w:eastAsia="Times New Roman" w:hAnsi="Roboto" w:cs="Times New Roman"/>
                  <w:color w:val="0A0D15"/>
                  <w:kern w:val="0"/>
                  <w:sz w:val="20"/>
                  <w:szCs w:val="20"/>
                  <w:u w:val="single"/>
                  <w:lang w:eastAsia="en-GB"/>
                  <w14:ligatures w14:val="none"/>
                </w:rPr>
                <w:t> </w:t>
              </w:r>
              <w:r w:rsidR="009A584C" w:rsidRPr="009A584C">
                <w:rPr>
                  <w:rFonts w:ascii="Roboto" w:eastAsia="Times New Roman" w:hAnsi="Roboto" w:cs="Times New Roman"/>
                  <w:b/>
                  <w:bCs/>
                  <w:color w:val="0A0D15"/>
                  <w:kern w:val="0"/>
                  <w:sz w:val="20"/>
                  <w:szCs w:val="20"/>
                  <w:u w:val="single"/>
                  <w:lang w:eastAsia="en-GB"/>
                  <w14:ligatures w14:val="none"/>
                </w:rPr>
                <w:t>revisited</w:t>
              </w:r>
              <w:r w:rsidR="009A584C" w:rsidRPr="009A584C">
                <w:rPr>
                  <w:rFonts w:ascii="Roboto" w:eastAsia="Times New Roman" w:hAnsi="Roboto" w:cs="Times New Roman"/>
                  <w:color w:val="0A0D15"/>
                  <w:kern w:val="0"/>
                  <w:sz w:val="20"/>
                  <w:szCs w:val="20"/>
                  <w:u w:val="single"/>
                  <w:lang w:eastAsia="en-GB"/>
                  <w14:ligatures w14:val="none"/>
                </w:rPr>
                <w:t> and Y2 introduced</w:t>
              </w:r>
            </w:hyperlink>
          </w:p>
          <w:p w14:paraId="42391EDB" w14:textId="55387E50" w:rsidR="009208CA" w:rsidRPr="00796C2A" w:rsidRDefault="009208CA" w:rsidP="00B7779A">
            <w:pPr>
              <w:rPr>
                <w:rFonts w:ascii="SassoonPrimaryInfant" w:hAnsi="SassoonPrimaryInfant"/>
                <w:sz w:val="22"/>
                <w:szCs w:val="22"/>
              </w:rPr>
            </w:pPr>
          </w:p>
        </w:tc>
        <w:tc>
          <w:tcPr>
            <w:tcW w:w="1714" w:type="dxa"/>
          </w:tcPr>
          <w:p w14:paraId="2F97F2B3" w14:textId="77777777" w:rsidR="009A584C" w:rsidRPr="009A584C" w:rsidRDefault="00E9306A" w:rsidP="009A584C">
            <w:pPr>
              <w:spacing w:before="100" w:beforeAutospacing="1" w:after="100" w:afterAutospacing="1"/>
              <w:outlineLvl w:val="4"/>
              <w:rPr>
                <w:rFonts w:ascii="Roboto" w:eastAsia="Times New Roman" w:hAnsi="Roboto" w:cs="Times New Roman"/>
                <w:b/>
                <w:bCs/>
                <w:color w:val="1A2338"/>
                <w:kern w:val="0"/>
                <w:sz w:val="20"/>
                <w:szCs w:val="20"/>
                <w:lang w:eastAsia="en-GB"/>
                <w14:ligatures w14:val="none"/>
              </w:rPr>
            </w:pPr>
            <w:hyperlink r:id="rId9" w:tgtFrame="_blank" w:history="1">
              <w:r w:rsidR="009A584C" w:rsidRPr="009A584C">
                <w:rPr>
                  <w:rFonts w:ascii="Roboto" w:eastAsia="Times New Roman" w:hAnsi="Roboto" w:cs="Times New Roman"/>
                  <w:color w:val="0A0D15"/>
                  <w:kern w:val="0"/>
                  <w:sz w:val="20"/>
                  <w:szCs w:val="20"/>
                  <w:u w:val="single"/>
                  <w:lang w:eastAsia="en-GB"/>
                  <w14:ligatures w14:val="none"/>
                </w:rPr>
                <w:t>The /</w:t>
              </w:r>
              <w:proofErr w:type="spellStart"/>
              <w:r w:rsidR="009A584C" w:rsidRPr="009A584C">
                <w:rPr>
                  <w:rFonts w:ascii="Roboto" w:eastAsia="Times New Roman" w:hAnsi="Roboto" w:cs="Times New Roman"/>
                  <w:color w:val="0A0D15"/>
                  <w:kern w:val="0"/>
                  <w:sz w:val="20"/>
                  <w:szCs w:val="20"/>
                  <w:u w:val="single"/>
                  <w:lang w:eastAsia="en-GB"/>
                  <w14:ligatures w14:val="none"/>
                </w:rPr>
                <w:t>d</w:t>
              </w:r>
              <w:r w:rsidR="009A584C" w:rsidRPr="009A584C">
                <w:rPr>
                  <w:rFonts w:ascii="Times New Roman" w:eastAsia="Times New Roman" w:hAnsi="Times New Roman" w:cs="Times New Roman"/>
                  <w:color w:val="0A0D15"/>
                  <w:kern w:val="0"/>
                  <w:sz w:val="20"/>
                  <w:szCs w:val="20"/>
                  <w:u w:val="single"/>
                  <w:lang w:eastAsia="en-GB"/>
                  <w14:ligatures w14:val="none"/>
                </w:rPr>
                <w:t>ʒ</w:t>
              </w:r>
              <w:proofErr w:type="spellEnd"/>
              <w:r w:rsidR="009A584C" w:rsidRPr="009A584C">
                <w:rPr>
                  <w:rFonts w:ascii="Roboto" w:eastAsia="Times New Roman" w:hAnsi="Roboto" w:cs="Times New Roman"/>
                  <w:color w:val="0A0D15"/>
                  <w:kern w:val="0"/>
                  <w:sz w:val="20"/>
                  <w:szCs w:val="20"/>
                  <w:u w:val="single"/>
                  <w:lang w:eastAsia="en-GB"/>
                  <w14:ligatures w14:val="none"/>
                </w:rPr>
                <w:t>/ sound spelt –</w:t>
              </w:r>
              <w:proofErr w:type="spellStart"/>
              <w:r w:rsidR="009A584C" w:rsidRPr="009A584C">
                <w:rPr>
                  <w:rFonts w:ascii="Roboto" w:eastAsia="Times New Roman" w:hAnsi="Roboto" w:cs="Times New Roman"/>
                  <w:color w:val="0A0D15"/>
                  <w:kern w:val="0"/>
                  <w:sz w:val="20"/>
                  <w:szCs w:val="20"/>
                  <w:u w:val="single"/>
                  <w:lang w:eastAsia="en-GB"/>
                  <w14:ligatures w14:val="none"/>
                </w:rPr>
                <w:t>ge</w:t>
              </w:r>
              <w:proofErr w:type="spellEnd"/>
              <w:r w:rsidR="009A584C" w:rsidRPr="009A584C">
                <w:rPr>
                  <w:rFonts w:ascii="Roboto" w:eastAsia="Times New Roman" w:hAnsi="Roboto" w:cs="Times New Roman"/>
                  <w:color w:val="0A0D15"/>
                  <w:kern w:val="0"/>
                  <w:sz w:val="20"/>
                  <w:szCs w:val="20"/>
                  <w:u w:val="single"/>
                  <w:lang w:eastAsia="en-GB"/>
                  <w14:ligatures w14:val="none"/>
                </w:rPr>
                <w:t xml:space="preserve"> and –</w:t>
              </w:r>
              <w:proofErr w:type="spellStart"/>
              <w:r w:rsidR="009A584C" w:rsidRPr="009A584C">
                <w:rPr>
                  <w:rFonts w:ascii="Roboto" w:eastAsia="Times New Roman" w:hAnsi="Roboto" w:cs="Times New Roman"/>
                  <w:color w:val="0A0D15"/>
                  <w:kern w:val="0"/>
                  <w:sz w:val="20"/>
                  <w:szCs w:val="20"/>
                  <w:u w:val="single"/>
                  <w:lang w:eastAsia="en-GB"/>
                  <w14:ligatures w14:val="none"/>
                </w:rPr>
                <w:t>dge</w:t>
              </w:r>
              <w:proofErr w:type="spellEnd"/>
              <w:r w:rsidR="009A584C" w:rsidRPr="009A584C">
                <w:rPr>
                  <w:rFonts w:ascii="Roboto" w:eastAsia="Times New Roman" w:hAnsi="Roboto" w:cs="Times New Roman"/>
                  <w:color w:val="0A0D15"/>
                  <w:kern w:val="0"/>
                  <w:sz w:val="20"/>
                  <w:szCs w:val="20"/>
                  <w:u w:val="single"/>
                  <w:lang w:eastAsia="en-GB"/>
                  <w14:ligatures w14:val="none"/>
                </w:rPr>
                <w:t xml:space="preserve"> at the end of words</w:t>
              </w:r>
            </w:hyperlink>
            <w:r w:rsidR="009A584C" w:rsidRPr="009A584C">
              <w:rPr>
                <w:rFonts w:ascii="Roboto" w:eastAsia="Times New Roman" w:hAnsi="Roboto" w:cs="Times New Roman"/>
                <w:b/>
                <w:bCs/>
                <w:color w:val="1A2338"/>
                <w:kern w:val="0"/>
                <w:sz w:val="20"/>
                <w:szCs w:val="20"/>
                <w:lang w:eastAsia="en-GB"/>
                <w14:ligatures w14:val="none"/>
              </w:rPr>
              <w:t> (PDF)</w:t>
            </w:r>
          </w:p>
          <w:p w14:paraId="7346967D" w14:textId="77777777" w:rsidR="009A584C" w:rsidRPr="009A584C" w:rsidRDefault="00E9306A" w:rsidP="009A584C">
            <w:pPr>
              <w:spacing w:before="100" w:beforeAutospacing="1" w:after="100" w:afterAutospacing="1"/>
              <w:outlineLvl w:val="4"/>
              <w:rPr>
                <w:rFonts w:ascii="Roboto" w:eastAsia="Times New Roman" w:hAnsi="Roboto" w:cs="Times New Roman"/>
                <w:b/>
                <w:bCs/>
                <w:color w:val="1A2338"/>
                <w:kern w:val="0"/>
                <w:sz w:val="20"/>
                <w:szCs w:val="20"/>
                <w:lang w:eastAsia="en-GB"/>
                <w14:ligatures w14:val="none"/>
              </w:rPr>
            </w:pPr>
            <w:hyperlink r:id="rId10" w:tgtFrame="_blank" w:history="1">
              <w:r w:rsidR="009A584C" w:rsidRPr="009A584C">
                <w:rPr>
                  <w:rFonts w:ascii="Roboto" w:eastAsia="Times New Roman" w:hAnsi="Roboto" w:cs="Times New Roman"/>
                  <w:color w:val="1A2338"/>
                  <w:kern w:val="0"/>
                  <w:sz w:val="20"/>
                  <w:szCs w:val="20"/>
                  <w:u w:val="single"/>
                  <w:lang w:eastAsia="en-GB"/>
                  <w14:ligatures w14:val="none"/>
                </w:rPr>
                <w:t>The /</w:t>
              </w:r>
              <w:proofErr w:type="spellStart"/>
              <w:r w:rsidR="009A584C" w:rsidRPr="009A584C">
                <w:rPr>
                  <w:rFonts w:ascii="Roboto" w:eastAsia="Times New Roman" w:hAnsi="Roboto" w:cs="Times New Roman"/>
                  <w:color w:val="1A2338"/>
                  <w:kern w:val="0"/>
                  <w:sz w:val="20"/>
                  <w:szCs w:val="20"/>
                  <w:u w:val="single"/>
                  <w:lang w:eastAsia="en-GB"/>
                  <w14:ligatures w14:val="none"/>
                </w:rPr>
                <w:t>d</w:t>
              </w:r>
              <w:r w:rsidR="009A584C" w:rsidRPr="009A584C">
                <w:rPr>
                  <w:rFonts w:ascii="Times New Roman" w:eastAsia="Times New Roman" w:hAnsi="Times New Roman" w:cs="Times New Roman"/>
                  <w:color w:val="1A2338"/>
                  <w:kern w:val="0"/>
                  <w:sz w:val="20"/>
                  <w:szCs w:val="20"/>
                  <w:u w:val="single"/>
                  <w:lang w:eastAsia="en-GB"/>
                  <w14:ligatures w14:val="none"/>
                </w:rPr>
                <w:t>ʒ</w:t>
              </w:r>
              <w:proofErr w:type="spellEnd"/>
              <w:r w:rsidR="009A584C" w:rsidRPr="009A584C">
                <w:rPr>
                  <w:rFonts w:ascii="Roboto" w:eastAsia="Times New Roman" w:hAnsi="Roboto" w:cs="Times New Roman"/>
                  <w:color w:val="1A2338"/>
                  <w:kern w:val="0"/>
                  <w:sz w:val="20"/>
                  <w:szCs w:val="20"/>
                  <w:u w:val="single"/>
                  <w:lang w:eastAsia="en-GB"/>
                  <w14:ligatures w14:val="none"/>
                </w:rPr>
                <w:t xml:space="preserve">/ sound spelt </w:t>
              </w:r>
              <w:r w:rsidR="009A584C" w:rsidRPr="009A584C">
                <w:rPr>
                  <w:rFonts w:ascii="Roboto" w:eastAsia="Times New Roman" w:hAnsi="Roboto" w:cs="Roboto"/>
                  <w:color w:val="1A2338"/>
                  <w:kern w:val="0"/>
                  <w:sz w:val="20"/>
                  <w:szCs w:val="20"/>
                  <w:u w:val="single"/>
                  <w:lang w:eastAsia="en-GB"/>
                  <w14:ligatures w14:val="none"/>
                </w:rPr>
                <w:t>–</w:t>
              </w:r>
              <w:proofErr w:type="spellStart"/>
              <w:r w:rsidR="009A584C" w:rsidRPr="009A584C">
                <w:rPr>
                  <w:rFonts w:ascii="Roboto" w:eastAsia="Times New Roman" w:hAnsi="Roboto" w:cs="Times New Roman"/>
                  <w:color w:val="1A2338"/>
                  <w:kern w:val="0"/>
                  <w:sz w:val="20"/>
                  <w:szCs w:val="20"/>
                  <w:u w:val="single"/>
                  <w:lang w:eastAsia="en-GB"/>
                  <w14:ligatures w14:val="none"/>
                </w:rPr>
                <w:t>ge</w:t>
              </w:r>
              <w:proofErr w:type="spellEnd"/>
              <w:r w:rsidR="009A584C" w:rsidRPr="009A584C">
                <w:rPr>
                  <w:rFonts w:ascii="Roboto" w:eastAsia="Times New Roman" w:hAnsi="Roboto" w:cs="Times New Roman"/>
                  <w:color w:val="1A2338"/>
                  <w:kern w:val="0"/>
                  <w:sz w:val="20"/>
                  <w:szCs w:val="20"/>
                  <w:u w:val="single"/>
                  <w:lang w:eastAsia="en-GB"/>
                  <w14:ligatures w14:val="none"/>
                </w:rPr>
                <w:t xml:space="preserve"> and </w:t>
              </w:r>
              <w:r w:rsidR="009A584C" w:rsidRPr="009A584C">
                <w:rPr>
                  <w:rFonts w:ascii="Roboto" w:eastAsia="Times New Roman" w:hAnsi="Roboto" w:cs="Roboto"/>
                  <w:color w:val="1A2338"/>
                  <w:kern w:val="0"/>
                  <w:sz w:val="20"/>
                  <w:szCs w:val="20"/>
                  <w:u w:val="single"/>
                  <w:lang w:eastAsia="en-GB"/>
                  <w14:ligatures w14:val="none"/>
                </w:rPr>
                <w:t>–</w:t>
              </w:r>
              <w:proofErr w:type="spellStart"/>
              <w:r w:rsidR="009A584C" w:rsidRPr="009A584C">
                <w:rPr>
                  <w:rFonts w:ascii="Roboto" w:eastAsia="Times New Roman" w:hAnsi="Roboto" w:cs="Times New Roman"/>
                  <w:color w:val="1A2338"/>
                  <w:kern w:val="0"/>
                  <w:sz w:val="20"/>
                  <w:szCs w:val="20"/>
                  <w:u w:val="single"/>
                  <w:lang w:eastAsia="en-GB"/>
                  <w14:ligatures w14:val="none"/>
                </w:rPr>
                <w:t>dge</w:t>
              </w:r>
              <w:proofErr w:type="spellEnd"/>
              <w:r w:rsidR="009A584C" w:rsidRPr="009A584C">
                <w:rPr>
                  <w:rFonts w:ascii="Roboto" w:eastAsia="Times New Roman" w:hAnsi="Roboto" w:cs="Times New Roman"/>
                  <w:color w:val="1A2338"/>
                  <w:kern w:val="0"/>
                  <w:sz w:val="20"/>
                  <w:szCs w:val="20"/>
                  <w:u w:val="single"/>
                  <w:lang w:eastAsia="en-GB"/>
                  <w14:ligatures w14:val="none"/>
                </w:rPr>
                <w:t xml:space="preserve"> at the end of words</w:t>
              </w:r>
            </w:hyperlink>
            <w:r w:rsidR="009A584C" w:rsidRPr="009A584C">
              <w:rPr>
                <w:rFonts w:ascii="Roboto" w:eastAsia="Times New Roman" w:hAnsi="Roboto" w:cs="Times New Roman"/>
                <w:b/>
                <w:bCs/>
                <w:color w:val="1A2338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4A0CEC05" w14:textId="77777777" w:rsidR="006F4CDF" w:rsidRDefault="00E9306A" w:rsidP="009A584C">
            <w:pPr>
              <w:spacing w:before="100" w:beforeAutospacing="1" w:after="100" w:afterAutospacing="1"/>
              <w:outlineLvl w:val="4"/>
              <w:rPr>
                <w:rFonts w:ascii="Roboto" w:eastAsia="Times New Roman" w:hAnsi="Roboto" w:cs="Times New Roman"/>
                <w:b/>
                <w:bCs/>
                <w:color w:val="1A2338"/>
                <w:kern w:val="0"/>
                <w:sz w:val="20"/>
                <w:szCs w:val="20"/>
                <w:lang w:eastAsia="en-GB"/>
                <w14:ligatures w14:val="none"/>
              </w:rPr>
            </w:pPr>
            <w:hyperlink r:id="rId11" w:tgtFrame="_blank" w:history="1">
              <w:r w:rsidR="009A584C" w:rsidRPr="009A584C">
                <w:rPr>
                  <w:rFonts w:ascii="Roboto" w:eastAsia="Times New Roman" w:hAnsi="Roboto" w:cs="Times New Roman"/>
                  <w:color w:val="0A0D15"/>
                  <w:kern w:val="0"/>
                  <w:sz w:val="20"/>
                  <w:szCs w:val="20"/>
                  <w:u w:val="single"/>
                  <w:lang w:eastAsia="en-GB"/>
                  <w14:ligatures w14:val="none"/>
                </w:rPr>
                <w:t>The /</w:t>
              </w:r>
              <w:proofErr w:type="spellStart"/>
              <w:r w:rsidR="009A584C" w:rsidRPr="009A584C">
                <w:rPr>
                  <w:rFonts w:ascii="Roboto" w:eastAsia="Times New Roman" w:hAnsi="Roboto" w:cs="Times New Roman"/>
                  <w:color w:val="0A0D15"/>
                  <w:kern w:val="0"/>
                  <w:sz w:val="20"/>
                  <w:szCs w:val="20"/>
                  <w:u w:val="single"/>
                  <w:lang w:eastAsia="en-GB"/>
                  <w14:ligatures w14:val="none"/>
                </w:rPr>
                <w:t>d</w:t>
              </w:r>
              <w:r w:rsidR="009A584C" w:rsidRPr="009A584C">
                <w:rPr>
                  <w:rFonts w:ascii="Times New Roman" w:eastAsia="Times New Roman" w:hAnsi="Times New Roman" w:cs="Times New Roman"/>
                  <w:color w:val="0A0D15"/>
                  <w:kern w:val="0"/>
                  <w:sz w:val="20"/>
                  <w:szCs w:val="20"/>
                  <w:u w:val="single"/>
                  <w:lang w:eastAsia="en-GB"/>
                  <w14:ligatures w14:val="none"/>
                </w:rPr>
                <w:t>ʒ</w:t>
              </w:r>
              <w:proofErr w:type="spellEnd"/>
              <w:r w:rsidR="009A584C" w:rsidRPr="009A584C">
                <w:rPr>
                  <w:rFonts w:ascii="Roboto" w:eastAsia="Times New Roman" w:hAnsi="Roboto" w:cs="Times New Roman"/>
                  <w:color w:val="0A0D15"/>
                  <w:kern w:val="0"/>
                  <w:sz w:val="20"/>
                  <w:szCs w:val="20"/>
                  <w:u w:val="single"/>
                  <w:lang w:eastAsia="en-GB"/>
                  <w14:ligatures w14:val="none"/>
                </w:rPr>
                <w:t xml:space="preserve">/ sound spelt g elsewhere in words before e, </w:t>
              </w:r>
              <w:proofErr w:type="spellStart"/>
              <w:r w:rsidR="009A584C" w:rsidRPr="009A584C">
                <w:rPr>
                  <w:rFonts w:ascii="Roboto" w:eastAsia="Times New Roman" w:hAnsi="Roboto" w:cs="Times New Roman"/>
                  <w:color w:val="0A0D15"/>
                  <w:kern w:val="0"/>
                  <w:sz w:val="20"/>
                  <w:szCs w:val="20"/>
                  <w:u w:val="single"/>
                  <w:lang w:eastAsia="en-GB"/>
                  <w14:ligatures w14:val="none"/>
                </w:rPr>
                <w:t>i</w:t>
              </w:r>
              <w:proofErr w:type="spellEnd"/>
              <w:r w:rsidR="009A584C" w:rsidRPr="009A584C">
                <w:rPr>
                  <w:rFonts w:ascii="Roboto" w:eastAsia="Times New Roman" w:hAnsi="Roboto" w:cs="Times New Roman"/>
                  <w:color w:val="0A0D15"/>
                  <w:kern w:val="0"/>
                  <w:sz w:val="20"/>
                  <w:szCs w:val="20"/>
                  <w:u w:val="single"/>
                  <w:lang w:eastAsia="en-GB"/>
                  <w14:ligatures w14:val="none"/>
                </w:rPr>
                <w:t xml:space="preserve"> </w:t>
              </w:r>
              <w:r w:rsidR="009A584C" w:rsidRPr="009A584C">
                <w:rPr>
                  <w:rFonts w:ascii="Roboto" w:eastAsia="Times New Roman" w:hAnsi="Roboto" w:cs="Times New Roman"/>
                  <w:color w:val="0A0D15"/>
                  <w:kern w:val="0"/>
                  <w:sz w:val="20"/>
                  <w:szCs w:val="20"/>
                  <w:u w:val="single"/>
                  <w:lang w:eastAsia="en-GB"/>
                  <w14:ligatures w14:val="none"/>
                </w:rPr>
                <w:lastRenderedPageBreak/>
                <w:t>and y and j before a, u and o</w:t>
              </w:r>
            </w:hyperlink>
            <w:r w:rsidR="009A584C" w:rsidRPr="009A584C">
              <w:rPr>
                <w:rFonts w:ascii="Roboto" w:eastAsia="Times New Roman" w:hAnsi="Roboto" w:cs="Times New Roman"/>
                <w:b/>
                <w:bCs/>
                <w:color w:val="1A2338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0B07BB96" w14:textId="48DC649E" w:rsidR="009A584C" w:rsidRPr="009A584C" w:rsidRDefault="00E9306A" w:rsidP="009A584C">
            <w:pPr>
              <w:spacing w:before="100" w:beforeAutospacing="1" w:after="100" w:afterAutospacing="1"/>
              <w:outlineLvl w:val="4"/>
              <w:rPr>
                <w:rFonts w:ascii="Roboto" w:eastAsia="Times New Roman" w:hAnsi="Roboto" w:cs="Times New Roman"/>
                <w:b/>
                <w:bCs/>
                <w:color w:val="1A2338"/>
                <w:kern w:val="0"/>
                <w:sz w:val="20"/>
                <w:szCs w:val="20"/>
                <w:lang w:eastAsia="en-GB"/>
                <w14:ligatures w14:val="none"/>
              </w:rPr>
            </w:pPr>
            <w:hyperlink r:id="rId12" w:tgtFrame="_blank" w:history="1">
              <w:r w:rsidR="009A584C" w:rsidRPr="009A584C">
                <w:rPr>
                  <w:rFonts w:ascii="Roboto" w:eastAsia="Times New Roman" w:hAnsi="Roboto" w:cs="Times New Roman"/>
                  <w:color w:val="1A2338"/>
                  <w:kern w:val="0"/>
                  <w:sz w:val="20"/>
                  <w:szCs w:val="20"/>
                  <w:u w:val="single"/>
                  <w:lang w:eastAsia="en-GB"/>
                  <w14:ligatures w14:val="none"/>
                </w:rPr>
                <w:t>The /</w:t>
              </w:r>
              <w:proofErr w:type="spellStart"/>
              <w:r w:rsidR="009A584C" w:rsidRPr="009A584C">
                <w:rPr>
                  <w:rFonts w:ascii="Roboto" w:eastAsia="Times New Roman" w:hAnsi="Roboto" w:cs="Times New Roman"/>
                  <w:color w:val="1A2338"/>
                  <w:kern w:val="0"/>
                  <w:sz w:val="20"/>
                  <w:szCs w:val="20"/>
                  <w:u w:val="single"/>
                  <w:lang w:eastAsia="en-GB"/>
                  <w14:ligatures w14:val="none"/>
                </w:rPr>
                <w:t>d</w:t>
              </w:r>
              <w:r w:rsidR="009A584C" w:rsidRPr="009A584C">
                <w:rPr>
                  <w:rFonts w:ascii="Times New Roman" w:eastAsia="Times New Roman" w:hAnsi="Times New Roman" w:cs="Times New Roman"/>
                  <w:color w:val="1A2338"/>
                  <w:kern w:val="0"/>
                  <w:sz w:val="20"/>
                  <w:szCs w:val="20"/>
                  <w:u w:val="single"/>
                  <w:lang w:eastAsia="en-GB"/>
                  <w14:ligatures w14:val="none"/>
                </w:rPr>
                <w:t>ʒ</w:t>
              </w:r>
              <w:proofErr w:type="spellEnd"/>
              <w:r w:rsidR="009A584C" w:rsidRPr="009A584C">
                <w:rPr>
                  <w:rFonts w:ascii="Roboto" w:eastAsia="Times New Roman" w:hAnsi="Roboto" w:cs="Times New Roman"/>
                  <w:color w:val="1A2338"/>
                  <w:kern w:val="0"/>
                  <w:sz w:val="20"/>
                  <w:szCs w:val="20"/>
                  <w:u w:val="single"/>
                  <w:lang w:eastAsia="en-GB"/>
                  <w14:ligatures w14:val="none"/>
                </w:rPr>
                <w:t xml:space="preserve">/ sound spelt g elsewhere in words before e, </w:t>
              </w:r>
              <w:proofErr w:type="spellStart"/>
              <w:r w:rsidR="009A584C" w:rsidRPr="009A584C">
                <w:rPr>
                  <w:rFonts w:ascii="Roboto" w:eastAsia="Times New Roman" w:hAnsi="Roboto" w:cs="Times New Roman"/>
                  <w:color w:val="1A2338"/>
                  <w:kern w:val="0"/>
                  <w:sz w:val="20"/>
                  <w:szCs w:val="20"/>
                  <w:u w:val="single"/>
                  <w:lang w:eastAsia="en-GB"/>
                  <w14:ligatures w14:val="none"/>
                </w:rPr>
                <w:t>i</w:t>
              </w:r>
              <w:proofErr w:type="spellEnd"/>
              <w:r w:rsidR="009A584C" w:rsidRPr="009A584C">
                <w:rPr>
                  <w:rFonts w:ascii="Roboto" w:eastAsia="Times New Roman" w:hAnsi="Roboto" w:cs="Times New Roman"/>
                  <w:color w:val="1A2338"/>
                  <w:kern w:val="0"/>
                  <w:sz w:val="20"/>
                  <w:szCs w:val="20"/>
                  <w:u w:val="single"/>
                  <w:lang w:eastAsia="en-GB"/>
                  <w14:ligatures w14:val="none"/>
                </w:rPr>
                <w:t xml:space="preserve"> and y and j before a, u and o </w:t>
              </w:r>
            </w:hyperlink>
          </w:p>
          <w:p w14:paraId="36999AEA" w14:textId="77777777" w:rsidR="00796C2A" w:rsidRPr="00796C2A" w:rsidRDefault="00796C2A" w:rsidP="00796C2A">
            <w:pPr>
              <w:rPr>
                <w:rFonts w:ascii="SassoonPrimaryInfant" w:hAnsi="SassoonPrimaryInfant"/>
                <w:sz w:val="22"/>
                <w:szCs w:val="22"/>
              </w:rPr>
            </w:pPr>
          </w:p>
          <w:p w14:paraId="568E0DB0" w14:textId="3DF9E381" w:rsidR="00796C2A" w:rsidRPr="00796C2A" w:rsidRDefault="00796C2A" w:rsidP="00796C2A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796C2A">
              <w:rPr>
                <w:rFonts w:ascii="SassoonPrimaryInfant" w:hAnsi="SassoonPrimaryInfant"/>
                <w:sz w:val="22"/>
                <w:szCs w:val="22"/>
              </w:rPr>
              <w:t xml:space="preserve"> </w:t>
            </w:r>
          </w:p>
          <w:p w14:paraId="64F24B74" w14:textId="77777777" w:rsidR="00796C2A" w:rsidRPr="00796C2A" w:rsidRDefault="00796C2A" w:rsidP="00796C2A">
            <w:pPr>
              <w:rPr>
                <w:rFonts w:ascii="SassoonPrimaryInfant" w:hAnsi="SassoonPrimaryInfant"/>
                <w:sz w:val="22"/>
                <w:szCs w:val="22"/>
              </w:rPr>
            </w:pPr>
          </w:p>
          <w:p w14:paraId="70E8E841" w14:textId="77777777" w:rsidR="00796C2A" w:rsidRPr="00796C2A" w:rsidRDefault="00796C2A" w:rsidP="009208CA">
            <w:pPr>
              <w:rPr>
                <w:rFonts w:ascii="SassoonPrimaryInfant" w:hAnsi="SassoonPrimaryInfant"/>
                <w:sz w:val="22"/>
                <w:szCs w:val="22"/>
              </w:rPr>
            </w:pPr>
          </w:p>
          <w:p w14:paraId="24619FDC" w14:textId="5AF12A19" w:rsidR="00796C2A" w:rsidRPr="00796C2A" w:rsidRDefault="00796C2A" w:rsidP="009208CA">
            <w:pPr>
              <w:rPr>
                <w:rFonts w:ascii="SassoonPrimaryInfant" w:hAnsi="SassoonPrimaryInfant"/>
                <w:sz w:val="22"/>
                <w:szCs w:val="22"/>
              </w:rPr>
            </w:pPr>
          </w:p>
        </w:tc>
        <w:tc>
          <w:tcPr>
            <w:tcW w:w="1930" w:type="dxa"/>
          </w:tcPr>
          <w:p w14:paraId="5D717D94" w14:textId="77777777" w:rsidR="009A584C" w:rsidRPr="009A584C" w:rsidRDefault="00E9306A" w:rsidP="009A584C">
            <w:pPr>
              <w:spacing w:before="100" w:beforeAutospacing="1" w:after="100" w:afterAutospacing="1"/>
              <w:outlineLvl w:val="4"/>
              <w:rPr>
                <w:rFonts w:ascii="inherit" w:eastAsia="Times New Roman" w:hAnsi="inherit" w:cs="Times New Roman"/>
                <w:b/>
                <w:bCs/>
                <w:color w:val="1A2338"/>
                <w:kern w:val="0"/>
                <w:sz w:val="20"/>
                <w:szCs w:val="20"/>
                <w:lang w:eastAsia="en-GB"/>
                <w14:ligatures w14:val="none"/>
              </w:rPr>
            </w:pPr>
            <w:hyperlink r:id="rId13" w:tgtFrame="_blank" w:history="1">
              <w:r w:rsidR="009A584C" w:rsidRPr="009A584C">
                <w:rPr>
                  <w:rFonts w:ascii="inherit" w:eastAsia="Times New Roman" w:hAnsi="inherit" w:cs="Times New Roman"/>
                  <w:color w:val="1A2338"/>
                  <w:kern w:val="0"/>
                  <w:sz w:val="20"/>
                  <w:szCs w:val="20"/>
                  <w:u w:val="single"/>
                  <w:lang w:eastAsia="en-GB"/>
                  <w14:ligatures w14:val="none"/>
                </w:rPr>
                <w:t xml:space="preserve">The /s/ sound spelt c before e, </w:t>
              </w:r>
              <w:proofErr w:type="spellStart"/>
              <w:r w:rsidR="009A584C" w:rsidRPr="009A584C">
                <w:rPr>
                  <w:rFonts w:ascii="inherit" w:eastAsia="Times New Roman" w:hAnsi="inherit" w:cs="Times New Roman"/>
                  <w:color w:val="1A2338"/>
                  <w:kern w:val="0"/>
                  <w:sz w:val="20"/>
                  <w:szCs w:val="20"/>
                  <w:u w:val="single"/>
                  <w:lang w:eastAsia="en-GB"/>
                  <w14:ligatures w14:val="none"/>
                </w:rPr>
                <w:t>i</w:t>
              </w:r>
              <w:proofErr w:type="spellEnd"/>
              <w:r w:rsidR="009A584C" w:rsidRPr="009A584C">
                <w:rPr>
                  <w:rFonts w:ascii="inherit" w:eastAsia="Times New Roman" w:hAnsi="inherit" w:cs="Times New Roman"/>
                  <w:color w:val="1A2338"/>
                  <w:kern w:val="0"/>
                  <w:sz w:val="20"/>
                  <w:szCs w:val="20"/>
                  <w:u w:val="single"/>
                  <w:lang w:eastAsia="en-GB"/>
                  <w14:ligatures w14:val="none"/>
                </w:rPr>
                <w:t xml:space="preserve"> and y</w:t>
              </w:r>
            </w:hyperlink>
            <w:r w:rsidR="009A584C" w:rsidRPr="009A584C">
              <w:rPr>
                <w:rFonts w:ascii="inherit" w:eastAsia="Times New Roman" w:hAnsi="inherit" w:cs="Times New Roman"/>
                <w:b/>
                <w:bCs/>
                <w:color w:val="1A2338"/>
                <w:kern w:val="0"/>
                <w:sz w:val="20"/>
                <w:szCs w:val="20"/>
                <w:lang w:eastAsia="en-GB"/>
                <w14:ligatures w14:val="none"/>
              </w:rPr>
              <w:t> (PDF)</w:t>
            </w:r>
          </w:p>
          <w:p w14:paraId="65EB80DD" w14:textId="77777777" w:rsidR="009A584C" w:rsidRPr="009A584C" w:rsidRDefault="00E9306A" w:rsidP="009A584C">
            <w:pPr>
              <w:spacing w:before="100" w:beforeAutospacing="1" w:after="100" w:afterAutospacing="1"/>
              <w:outlineLvl w:val="4"/>
              <w:rPr>
                <w:rFonts w:ascii="inherit" w:eastAsia="Times New Roman" w:hAnsi="inherit" w:cs="Times New Roman"/>
                <w:b/>
                <w:bCs/>
                <w:color w:val="1A2338"/>
                <w:kern w:val="0"/>
                <w:sz w:val="20"/>
                <w:szCs w:val="20"/>
                <w:lang w:eastAsia="en-GB"/>
                <w14:ligatures w14:val="none"/>
              </w:rPr>
            </w:pPr>
            <w:hyperlink r:id="rId14" w:tgtFrame="_blank" w:history="1">
              <w:r w:rsidR="009A584C" w:rsidRPr="009A584C">
                <w:rPr>
                  <w:rFonts w:ascii="inherit" w:eastAsia="Times New Roman" w:hAnsi="inherit" w:cs="Times New Roman"/>
                  <w:color w:val="0A0D15"/>
                  <w:kern w:val="0"/>
                  <w:sz w:val="20"/>
                  <w:szCs w:val="20"/>
                  <w:u w:val="single"/>
                  <w:lang w:eastAsia="en-GB"/>
                  <w14:ligatures w14:val="none"/>
                </w:rPr>
                <w:t xml:space="preserve">The /s/ sound spelt c before e, </w:t>
              </w:r>
              <w:proofErr w:type="spellStart"/>
              <w:r w:rsidR="009A584C" w:rsidRPr="009A584C">
                <w:rPr>
                  <w:rFonts w:ascii="inherit" w:eastAsia="Times New Roman" w:hAnsi="inherit" w:cs="Times New Roman"/>
                  <w:color w:val="0A0D15"/>
                  <w:kern w:val="0"/>
                  <w:sz w:val="20"/>
                  <w:szCs w:val="20"/>
                  <w:u w:val="single"/>
                  <w:lang w:eastAsia="en-GB"/>
                  <w14:ligatures w14:val="none"/>
                </w:rPr>
                <w:t>i</w:t>
              </w:r>
              <w:proofErr w:type="spellEnd"/>
              <w:r w:rsidR="009A584C" w:rsidRPr="009A584C">
                <w:rPr>
                  <w:rFonts w:ascii="inherit" w:eastAsia="Times New Roman" w:hAnsi="inherit" w:cs="Times New Roman"/>
                  <w:color w:val="0A0D15"/>
                  <w:kern w:val="0"/>
                  <w:sz w:val="20"/>
                  <w:szCs w:val="20"/>
                  <w:u w:val="single"/>
                  <w:lang w:eastAsia="en-GB"/>
                  <w14:ligatures w14:val="none"/>
                </w:rPr>
                <w:t xml:space="preserve"> and y</w:t>
              </w:r>
            </w:hyperlink>
            <w:r w:rsidR="009A584C" w:rsidRPr="009A584C">
              <w:rPr>
                <w:rFonts w:ascii="inherit" w:eastAsia="Times New Roman" w:hAnsi="inherit" w:cs="Times New Roman"/>
                <w:b/>
                <w:bCs/>
                <w:color w:val="1A2338"/>
                <w:kern w:val="0"/>
                <w:sz w:val="20"/>
                <w:szCs w:val="20"/>
                <w:lang w:eastAsia="en-GB"/>
                <w14:ligatures w14:val="none"/>
              </w:rPr>
              <w:t> (PowerPoint)</w:t>
            </w:r>
          </w:p>
          <w:p w14:paraId="17102951" w14:textId="0E007369" w:rsidR="009A584C" w:rsidRPr="009A584C" w:rsidRDefault="009A584C" w:rsidP="006F4CDF">
            <w:pPr>
              <w:spacing w:before="100" w:beforeAutospacing="1" w:after="100" w:afterAutospacing="1"/>
              <w:jc w:val="center"/>
              <w:outlineLvl w:val="4"/>
              <w:rPr>
                <w:rFonts w:ascii="inherit" w:eastAsia="Times New Roman" w:hAnsi="inherit" w:cs="Times New Roman"/>
                <w:b/>
                <w:bCs/>
                <w:color w:val="1A2338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A584C">
              <w:rPr>
                <w:rFonts w:ascii="inherit" w:eastAsia="Times New Roman" w:hAnsi="inherit" w:cs="Times New Roman"/>
                <w:b/>
                <w:bCs/>
                <w:color w:val="1A2338"/>
                <w:kern w:val="0"/>
                <w:sz w:val="20"/>
                <w:szCs w:val="20"/>
                <w:lang w:eastAsia="en-GB"/>
                <w14:ligatures w14:val="none"/>
              </w:rPr>
              <w:t>hex</w:t>
            </w:r>
          </w:p>
          <w:p w14:paraId="620DBF32" w14:textId="77777777" w:rsidR="009A584C" w:rsidRPr="009A584C" w:rsidRDefault="00E9306A" w:rsidP="009A584C">
            <w:pPr>
              <w:spacing w:before="100" w:beforeAutospacing="1" w:after="100" w:afterAutospacing="1"/>
              <w:outlineLvl w:val="4"/>
              <w:rPr>
                <w:rFonts w:ascii="inherit" w:eastAsia="Times New Roman" w:hAnsi="inherit" w:cs="Times New Roman"/>
                <w:b/>
                <w:bCs/>
                <w:color w:val="1A2338"/>
                <w:kern w:val="0"/>
                <w:sz w:val="20"/>
                <w:szCs w:val="20"/>
                <w:lang w:eastAsia="en-GB"/>
                <w14:ligatures w14:val="none"/>
              </w:rPr>
            </w:pPr>
            <w:hyperlink r:id="rId15" w:tgtFrame="_blank" w:history="1">
              <w:r w:rsidR="009A584C" w:rsidRPr="009A584C">
                <w:rPr>
                  <w:rFonts w:ascii="inherit" w:eastAsia="Times New Roman" w:hAnsi="inherit" w:cs="Times New Roman"/>
                  <w:color w:val="1A2338"/>
                  <w:kern w:val="0"/>
                  <w:sz w:val="20"/>
                  <w:szCs w:val="20"/>
                  <w:u w:val="single"/>
                  <w:lang w:eastAsia="en-GB"/>
                  <w14:ligatures w14:val="none"/>
                </w:rPr>
                <w:t>The /ʒ/ sound spelt s</w:t>
              </w:r>
            </w:hyperlink>
            <w:r w:rsidR="009A584C" w:rsidRPr="009A584C">
              <w:rPr>
                <w:rFonts w:ascii="inherit" w:eastAsia="Times New Roman" w:hAnsi="inherit" w:cs="Times New Roman"/>
                <w:b/>
                <w:bCs/>
                <w:color w:val="1A2338"/>
                <w:kern w:val="0"/>
                <w:sz w:val="20"/>
                <w:szCs w:val="20"/>
                <w:lang w:eastAsia="en-GB"/>
                <w14:ligatures w14:val="none"/>
              </w:rPr>
              <w:t> (PDF)</w:t>
            </w:r>
          </w:p>
          <w:p w14:paraId="446CD8E6" w14:textId="77777777" w:rsidR="009A584C" w:rsidRPr="009A584C" w:rsidRDefault="00E9306A" w:rsidP="009A584C">
            <w:pPr>
              <w:spacing w:before="100" w:beforeAutospacing="1" w:after="100" w:afterAutospacing="1"/>
              <w:outlineLvl w:val="4"/>
              <w:rPr>
                <w:rFonts w:ascii="inherit" w:eastAsia="Times New Roman" w:hAnsi="inherit" w:cs="Times New Roman"/>
                <w:b/>
                <w:bCs/>
                <w:color w:val="1A2338"/>
                <w:kern w:val="0"/>
                <w:sz w:val="20"/>
                <w:szCs w:val="20"/>
                <w:lang w:eastAsia="en-GB"/>
                <w14:ligatures w14:val="none"/>
              </w:rPr>
            </w:pPr>
            <w:hyperlink r:id="rId16" w:tgtFrame="_blank" w:history="1">
              <w:r w:rsidR="009A584C" w:rsidRPr="009A584C">
                <w:rPr>
                  <w:rFonts w:ascii="inherit" w:eastAsia="Times New Roman" w:hAnsi="inherit" w:cs="Times New Roman"/>
                  <w:color w:val="1A2338"/>
                  <w:kern w:val="0"/>
                  <w:sz w:val="20"/>
                  <w:szCs w:val="20"/>
                  <w:u w:val="single"/>
                  <w:lang w:eastAsia="en-GB"/>
                  <w14:ligatures w14:val="none"/>
                </w:rPr>
                <w:t>The /ʒ/ sound spelt s</w:t>
              </w:r>
            </w:hyperlink>
            <w:r w:rsidR="009A584C" w:rsidRPr="009A584C">
              <w:rPr>
                <w:rFonts w:ascii="inherit" w:eastAsia="Times New Roman" w:hAnsi="inherit" w:cs="Times New Roman"/>
                <w:b/>
                <w:bCs/>
                <w:color w:val="1A2338"/>
                <w:kern w:val="0"/>
                <w:sz w:val="20"/>
                <w:szCs w:val="20"/>
                <w:lang w:eastAsia="en-GB"/>
                <w14:ligatures w14:val="none"/>
              </w:rPr>
              <w:t> (PowerPoint)</w:t>
            </w:r>
          </w:p>
          <w:p w14:paraId="7029AB85" w14:textId="4258441C" w:rsidR="009A584C" w:rsidRPr="009A584C" w:rsidRDefault="009A584C" w:rsidP="006F4CDF">
            <w:pPr>
              <w:spacing w:before="100" w:beforeAutospacing="1" w:after="100" w:afterAutospacing="1"/>
              <w:jc w:val="center"/>
              <w:outlineLvl w:val="4"/>
              <w:rPr>
                <w:rFonts w:ascii="inherit" w:eastAsia="Times New Roman" w:hAnsi="inherit" w:cs="Times New Roman"/>
                <w:b/>
                <w:bCs/>
                <w:color w:val="1A2338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A584C">
              <w:rPr>
                <w:rFonts w:ascii="inherit" w:eastAsia="Times New Roman" w:hAnsi="inherit" w:cs="Times New Roman"/>
                <w:b/>
                <w:bCs/>
                <w:color w:val="1A2338"/>
                <w:kern w:val="0"/>
                <w:sz w:val="20"/>
                <w:szCs w:val="20"/>
                <w:lang w:eastAsia="en-GB"/>
                <w14:ligatures w14:val="none"/>
              </w:rPr>
              <w:t>quad</w:t>
            </w:r>
          </w:p>
          <w:p w14:paraId="09A60DBF" w14:textId="77777777" w:rsidR="009A584C" w:rsidRPr="009A584C" w:rsidRDefault="00E9306A" w:rsidP="009A584C">
            <w:pPr>
              <w:spacing w:before="100" w:beforeAutospacing="1" w:after="100" w:afterAutospacing="1"/>
              <w:outlineLvl w:val="4"/>
              <w:rPr>
                <w:rFonts w:ascii="inherit" w:eastAsia="Times New Roman" w:hAnsi="inherit" w:cs="Times New Roman"/>
                <w:b/>
                <w:bCs/>
                <w:color w:val="1A2338"/>
                <w:kern w:val="0"/>
                <w:sz w:val="20"/>
                <w:szCs w:val="20"/>
                <w:lang w:eastAsia="en-GB"/>
                <w14:ligatures w14:val="none"/>
              </w:rPr>
            </w:pPr>
            <w:hyperlink r:id="rId17" w:tgtFrame="_blank" w:history="1">
              <w:r w:rsidR="009A584C" w:rsidRPr="009A584C">
                <w:rPr>
                  <w:rFonts w:ascii="inherit" w:eastAsia="Times New Roman" w:hAnsi="inherit" w:cs="Times New Roman"/>
                  <w:color w:val="1A2338"/>
                  <w:kern w:val="0"/>
                  <w:sz w:val="20"/>
                  <w:szCs w:val="20"/>
                  <w:u w:val="single"/>
                  <w:lang w:eastAsia="en-GB"/>
                  <w14:ligatures w14:val="none"/>
                </w:rPr>
                <w:t>Homophones and near-homophones</w:t>
              </w:r>
            </w:hyperlink>
            <w:r w:rsidR="009A584C" w:rsidRPr="009A584C">
              <w:rPr>
                <w:rFonts w:ascii="inherit" w:eastAsia="Times New Roman" w:hAnsi="inherit" w:cs="Times New Roman"/>
                <w:b/>
                <w:bCs/>
                <w:color w:val="1A2338"/>
                <w:kern w:val="0"/>
                <w:sz w:val="20"/>
                <w:szCs w:val="20"/>
                <w:lang w:eastAsia="en-GB"/>
                <w14:ligatures w14:val="none"/>
              </w:rPr>
              <w:t> (PDF)</w:t>
            </w:r>
          </w:p>
          <w:p w14:paraId="426A18C0" w14:textId="77777777" w:rsidR="009A584C" w:rsidRPr="009A584C" w:rsidRDefault="00E9306A" w:rsidP="009A584C">
            <w:pPr>
              <w:spacing w:before="100" w:beforeAutospacing="1" w:after="100" w:afterAutospacing="1"/>
              <w:outlineLvl w:val="4"/>
              <w:rPr>
                <w:rFonts w:ascii="inherit" w:eastAsia="Times New Roman" w:hAnsi="inherit" w:cs="Times New Roman"/>
                <w:b/>
                <w:bCs/>
                <w:color w:val="1A2338"/>
                <w:kern w:val="0"/>
                <w:sz w:val="20"/>
                <w:szCs w:val="20"/>
                <w:lang w:eastAsia="en-GB"/>
                <w14:ligatures w14:val="none"/>
              </w:rPr>
            </w:pPr>
            <w:hyperlink r:id="rId18" w:tgtFrame="_blank" w:history="1">
              <w:r w:rsidR="009A584C" w:rsidRPr="009A584C">
                <w:rPr>
                  <w:rFonts w:ascii="inherit" w:eastAsia="Times New Roman" w:hAnsi="inherit" w:cs="Times New Roman"/>
                  <w:color w:val="1A2338"/>
                  <w:kern w:val="0"/>
                  <w:sz w:val="20"/>
                  <w:szCs w:val="20"/>
                  <w:u w:val="single"/>
                  <w:lang w:eastAsia="en-GB"/>
                  <w14:ligatures w14:val="none"/>
                </w:rPr>
                <w:t>Homophones and near-homophones</w:t>
              </w:r>
            </w:hyperlink>
            <w:r w:rsidR="009A584C" w:rsidRPr="009A584C">
              <w:rPr>
                <w:rFonts w:ascii="inherit" w:eastAsia="Times New Roman" w:hAnsi="inherit" w:cs="Times New Roman"/>
                <w:b/>
                <w:bCs/>
                <w:color w:val="1A2338"/>
                <w:kern w:val="0"/>
                <w:sz w:val="20"/>
                <w:szCs w:val="20"/>
                <w:lang w:eastAsia="en-GB"/>
                <w14:ligatures w14:val="none"/>
              </w:rPr>
              <w:t> (PDF)</w:t>
            </w:r>
          </w:p>
          <w:p w14:paraId="503E8EC4" w14:textId="7DF0627C" w:rsidR="00796C2A" w:rsidRPr="00796C2A" w:rsidRDefault="00796C2A" w:rsidP="00B7779A">
            <w:pPr>
              <w:rPr>
                <w:rFonts w:ascii="SassoonPrimaryInfant" w:hAnsi="SassoonPrimaryInfant"/>
                <w:sz w:val="22"/>
                <w:szCs w:val="22"/>
              </w:rPr>
            </w:pPr>
          </w:p>
        </w:tc>
        <w:tc>
          <w:tcPr>
            <w:tcW w:w="2052" w:type="dxa"/>
          </w:tcPr>
          <w:p w14:paraId="7E88A969" w14:textId="77777777" w:rsidR="006F4CDF" w:rsidRPr="006F4CDF" w:rsidRDefault="00E9306A" w:rsidP="006F4CDF">
            <w:pPr>
              <w:spacing w:before="100" w:beforeAutospacing="1" w:after="100" w:afterAutospacing="1"/>
              <w:outlineLvl w:val="4"/>
              <w:rPr>
                <w:rFonts w:ascii="inherit" w:eastAsia="Times New Roman" w:hAnsi="inherit" w:cs="Times New Roman"/>
                <w:b/>
                <w:bCs/>
                <w:color w:val="1A2338"/>
                <w:kern w:val="0"/>
                <w:sz w:val="20"/>
                <w:szCs w:val="20"/>
                <w:lang w:eastAsia="en-GB"/>
                <w14:ligatures w14:val="none"/>
              </w:rPr>
            </w:pPr>
            <w:hyperlink r:id="rId19" w:tgtFrame="_blank" w:history="1">
              <w:r w:rsidR="006F4CDF" w:rsidRPr="006F4CDF">
                <w:rPr>
                  <w:rFonts w:ascii="inherit" w:eastAsia="Times New Roman" w:hAnsi="inherit" w:cs="Times New Roman"/>
                  <w:color w:val="1A2338"/>
                  <w:kern w:val="0"/>
                  <w:sz w:val="20"/>
                  <w:szCs w:val="20"/>
                  <w:u w:val="single"/>
                  <w:lang w:eastAsia="en-GB"/>
                  <w14:ligatures w14:val="none"/>
                </w:rPr>
                <w:t>Common exception words</w:t>
              </w:r>
            </w:hyperlink>
            <w:r w:rsidR="006F4CDF" w:rsidRPr="006F4CDF">
              <w:rPr>
                <w:rFonts w:ascii="inherit" w:eastAsia="Times New Roman" w:hAnsi="inherit" w:cs="Times New Roman"/>
                <w:b/>
                <w:bCs/>
                <w:color w:val="1A2338"/>
                <w:kern w:val="0"/>
                <w:sz w:val="20"/>
                <w:szCs w:val="20"/>
                <w:lang w:eastAsia="en-GB"/>
                <w14:ligatures w14:val="none"/>
              </w:rPr>
              <w:t> (PDF)</w:t>
            </w:r>
          </w:p>
          <w:p w14:paraId="5BD82FCE" w14:textId="77777777" w:rsidR="006F4CDF" w:rsidRPr="006F4CDF" w:rsidRDefault="00E9306A" w:rsidP="006F4CDF">
            <w:pPr>
              <w:spacing w:before="100" w:beforeAutospacing="1" w:after="100" w:afterAutospacing="1"/>
              <w:outlineLvl w:val="4"/>
              <w:rPr>
                <w:rFonts w:ascii="inherit" w:eastAsia="Times New Roman" w:hAnsi="inherit" w:cs="Times New Roman"/>
                <w:b/>
                <w:bCs/>
                <w:color w:val="1A2338"/>
                <w:kern w:val="0"/>
                <w:sz w:val="20"/>
                <w:szCs w:val="20"/>
                <w:lang w:eastAsia="en-GB"/>
                <w14:ligatures w14:val="none"/>
              </w:rPr>
            </w:pPr>
            <w:hyperlink r:id="rId20" w:tgtFrame="_blank" w:history="1">
              <w:r w:rsidR="006F4CDF" w:rsidRPr="006F4CDF">
                <w:rPr>
                  <w:rFonts w:ascii="inherit" w:eastAsia="Times New Roman" w:hAnsi="inherit" w:cs="Times New Roman"/>
                  <w:color w:val="1A2338"/>
                  <w:kern w:val="0"/>
                  <w:sz w:val="20"/>
                  <w:szCs w:val="20"/>
                  <w:u w:val="single"/>
                  <w:lang w:eastAsia="en-GB"/>
                  <w14:ligatures w14:val="none"/>
                </w:rPr>
                <w:t>Common exception words</w:t>
              </w:r>
            </w:hyperlink>
            <w:r w:rsidR="006F4CDF" w:rsidRPr="006F4CDF">
              <w:rPr>
                <w:rFonts w:ascii="inherit" w:eastAsia="Times New Roman" w:hAnsi="inherit" w:cs="Times New Roman"/>
                <w:b/>
                <w:bCs/>
                <w:color w:val="1A2338"/>
                <w:kern w:val="0"/>
                <w:sz w:val="20"/>
                <w:szCs w:val="20"/>
                <w:lang w:eastAsia="en-GB"/>
                <w14:ligatures w14:val="none"/>
              </w:rPr>
              <w:t> (PowerPoint)</w:t>
            </w:r>
          </w:p>
          <w:p w14:paraId="2056E179" w14:textId="5747E934" w:rsidR="006F4CDF" w:rsidRPr="006F4CDF" w:rsidRDefault="006F4CDF" w:rsidP="006F4CDF">
            <w:pPr>
              <w:spacing w:before="100" w:beforeAutospacing="1" w:after="100" w:afterAutospacing="1"/>
              <w:jc w:val="center"/>
              <w:outlineLvl w:val="4"/>
              <w:rPr>
                <w:rFonts w:ascii="inherit" w:eastAsia="Times New Roman" w:hAnsi="inherit" w:cs="Times New Roman"/>
                <w:b/>
                <w:bCs/>
                <w:color w:val="1A2338"/>
                <w:kern w:val="0"/>
                <w:sz w:val="20"/>
                <w:szCs w:val="20"/>
                <w:lang w:eastAsia="en-GB"/>
                <w14:ligatures w14:val="none"/>
              </w:rPr>
            </w:pPr>
            <w:r w:rsidRPr="006F4CDF">
              <w:rPr>
                <w:rFonts w:ascii="inherit" w:eastAsia="Times New Roman" w:hAnsi="inherit" w:cs="Times New Roman"/>
                <w:b/>
                <w:bCs/>
                <w:color w:val="1A2338"/>
                <w:kern w:val="0"/>
                <w:sz w:val="20"/>
                <w:szCs w:val="20"/>
                <w:lang w:eastAsia="en-GB"/>
                <w14:ligatures w14:val="none"/>
              </w:rPr>
              <w:t>quart</w:t>
            </w:r>
          </w:p>
          <w:p w14:paraId="4014B593" w14:textId="77777777" w:rsidR="006F4CDF" w:rsidRPr="006F4CDF" w:rsidRDefault="00E9306A" w:rsidP="006F4CDF">
            <w:pPr>
              <w:spacing w:before="100" w:beforeAutospacing="1" w:after="100" w:afterAutospacing="1"/>
              <w:outlineLvl w:val="4"/>
              <w:rPr>
                <w:rFonts w:ascii="inherit" w:eastAsia="Times New Roman" w:hAnsi="inherit" w:cs="Times New Roman"/>
                <w:b/>
                <w:bCs/>
                <w:color w:val="1A2338"/>
                <w:kern w:val="0"/>
                <w:sz w:val="20"/>
                <w:szCs w:val="20"/>
                <w:lang w:eastAsia="en-GB"/>
                <w14:ligatures w14:val="none"/>
              </w:rPr>
            </w:pPr>
            <w:hyperlink r:id="rId21" w:tgtFrame="_blank" w:history="1">
              <w:r w:rsidR="006F4CDF" w:rsidRPr="006F4CDF">
                <w:rPr>
                  <w:rFonts w:ascii="inherit" w:eastAsia="Times New Roman" w:hAnsi="inherit" w:cs="Times New Roman"/>
                  <w:color w:val="0A0D15"/>
                  <w:kern w:val="0"/>
                  <w:sz w:val="20"/>
                  <w:szCs w:val="20"/>
                  <w:u w:val="single"/>
                  <w:lang w:eastAsia="en-GB"/>
                  <w14:ligatures w14:val="none"/>
                </w:rPr>
                <w:t>The /l/ or /</w:t>
              </w:r>
              <w:proofErr w:type="spellStart"/>
              <w:r w:rsidR="006F4CDF" w:rsidRPr="006F4CDF">
                <w:rPr>
                  <w:rFonts w:ascii="inherit" w:eastAsia="Times New Roman" w:hAnsi="inherit" w:cs="Times New Roman"/>
                  <w:color w:val="0A0D15"/>
                  <w:kern w:val="0"/>
                  <w:sz w:val="20"/>
                  <w:szCs w:val="20"/>
                  <w:u w:val="single"/>
                  <w:lang w:eastAsia="en-GB"/>
                  <w14:ligatures w14:val="none"/>
                </w:rPr>
                <w:t>əl</w:t>
              </w:r>
              <w:proofErr w:type="spellEnd"/>
              <w:r w:rsidR="006F4CDF" w:rsidRPr="006F4CDF">
                <w:rPr>
                  <w:rFonts w:ascii="inherit" w:eastAsia="Times New Roman" w:hAnsi="inherit" w:cs="Times New Roman"/>
                  <w:color w:val="0A0D15"/>
                  <w:kern w:val="0"/>
                  <w:sz w:val="20"/>
                  <w:szCs w:val="20"/>
                  <w:u w:val="single"/>
                  <w:lang w:eastAsia="en-GB"/>
                  <w14:ligatures w14:val="none"/>
                </w:rPr>
                <w:t>/ sound spelt –le at the end of words</w:t>
              </w:r>
            </w:hyperlink>
            <w:r w:rsidR="006F4CDF" w:rsidRPr="006F4CDF">
              <w:rPr>
                <w:rFonts w:ascii="inherit" w:eastAsia="Times New Roman" w:hAnsi="inherit" w:cs="Times New Roman"/>
                <w:b/>
                <w:bCs/>
                <w:color w:val="1A2338"/>
                <w:kern w:val="0"/>
                <w:sz w:val="20"/>
                <w:szCs w:val="20"/>
                <w:lang w:eastAsia="en-GB"/>
                <w14:ligatures w14:val="none"/>
              </w:rPr>
              <w:br/>
            </w:r>
            <w:hyperlink r:id="rId22" w:tgtFrame="_blank" w:history="1">
              <w:r w:rsidR="006F4CDF" w:rsidRPr="006F4CDF">
                <w:rPr>
                  <w:rFonts w:ascii="inherit" w:eastAsia="Times New Roman" w:hAnsi="inherit" w:cs="Times New Roman"/>
                  <w:color w:val="1A2338"/>
                  <w:kern w:val="0"/>
                  <w:sz w:val="20"/>
                  <w:szCs w:val="20"/>
                  <w:u w:val="single"/>
                  <w:lang w:eastAsia="en-GB"/>
                  <w14:ligatures w14:val="none"/>
                </w:rPr>
                <w:t>The /l/ or /</w:t>
              </w:r>
              <w:proofErr w:type="spellStart"/>
              <w:r w:rsidR="006F4CDF" w:rsidRPr="006F4CDF">
                <w:rPr>
                  <w:rFonts w:ascii="inherit" w:eastAsia="Times New Roman" w:hAnsi="inherit" w:cs="Times New Roman"/>
                  <w:color w:val="1A2338"/>
                  <w:kern w:val="0"/>
                  <w:sz w:val="20"/>
                  <w:szCs w:val="20"/>
                  <w:u w:val="single"/>
                  <w:lang w:eastAsia="en-GB"/>
                  <w14:ligatures w14:val="none"/>
                </w:rPr>
                <w:t>əl</w:t>
              </w:r>
              <w:proofErr w:type="spellEnd"/>
              <w:r w:rsidR="006F4CDF" w:rsidRPr="006F4CDF">
                <w:rPr>
                  <w:rFonts w:ascii="inherit" w:eastAsia="Times New Roman" w:hAnsi="inherit" w:cs="Times New Roman"/>
                  <w:color w:val="1A2338"/>
                  <w:kern w:val="0"/>
                  <w:sz w:val="20"/>
                  <w:szCs w:val="20"/>
                  <w:u w:val="single"/>
                  <w:lang w:eastAsia="en-GB"/>
                  <w14:ligatures w14:val="none"/>
                </w:rPr>
                <w:t xml:space="preserve">/ sound </w:t>
              </w:r>
              <w:r w:rsidR="006F4CDF" w:rsidRPr="006F4CDF">
                <w:rPr>
                  <w:rFonts w:ascii="inherit" w:eastAsia="Times New Roman" w:hAnsi="inherit" w:cs="Times New Roman"/>
                  <w:color w:val="1A2338"/>
                  <w:kern w:val="0"/>
                  <w:sz w:val="20"/>
                  <w:szCs w:val="20"/>
                  <w:u w:val="single"/>
                  <w:lang w:eastAsia="en-GB"/>
                  <w14:ligatures w14:val="none"/>
                </w:rPr>
                <w:lastRenderedPageBreak/>
                <w:t>spelt –</w:t>
              </w:r>
              <w:proofErr w:type="spellStart"/>
              <w:r w:rsidR="006F4CDF" w:rsidRPr="006F4CDF">
                <w:rPr>
                  <w:rFonts w:ascii="inherit" w:eastAsia="Times New Roman" w:hAnsi="inherit" w:cs="Times New Roman"/>
                  <w:color w:val="1A2338"/>
                  <w:kern w:val="0"/>
                  <w:sz w:val="20"/>
                  <w:szCs w:val="20"/>
                  <w:u w:val="single"/>
                  <w:lang w:eastAsia="en-GB"/>
                  <w14:ligatures w14:val="none"/>
                </w:rPr>
                <w:t>el</w:t>
              </w:r>
              <w:proofErr w:type="spellEnd"/>
              <w:r w:rsidR="006F4CDF" w:rsidRPr="006F4CDF">
                <w:rPr>
                  <w:rFonts w:ascii="inherit" w:eastAsia="Times New Roman" w:hAnsi="inherit" w:cs="Times New Roman"/>
                  <w:color w:val="1A2338"/>
                  <w:kern w:val="0"/>
                  <w:sz w:val="20"/>
                  <w:szCs w:val="20"/>
                  <w:u w:val="single"/>
                  <w:lang w:eastAsia="en-GB"/>
                  <w14:ligatures w14:val="none"/>
                </w:rPr>
                <w:t xml:space="preserve"> at the end of words</w:t>
              </w:r>
            </w:hyperlink>
            <w:r w:rsidR="006F4CDF" w:rsidRPr="006F4CDF">
              <w:rPr>
                <w:rFonts w:ascii="inherit" w:eastAsia="Times New Roman" w:hAnsi="inherit" w:cs="Times New Roman"/>
                <w:b/>
                <w:bCs/>
                <w:color w:val="1A2338"/>
                <w:kern w:val="0"/>
                <w:sz w:val="20"/>
                <w:szCs w:val="20"/>
                <w:lang w:eastAsia="en-GB"/>
                <w14:ligatures w14:val="none"/>
              </w:rPr>
              <w:t> (PDF)</w:t>
            </w:r>
          </w:p>
          <w:p w14:paraId="7586A157" w14:textId="77777777" w:rsidR="006F4CDF" w:rsidRPr="006F4CDF" w:rsidRDefault="00E9306A" w:rsidP="006F4CDF">
            <w:pPr>
              <w:spacing w:before="100" w:beforeAutospacing="1" w:after="100" w:afterAutospacing="1"/>
              <w:outlineLvl w:val="4"/>
              <w:rPr>
                <w:rFonts w:ascii="inherit" w:eastAsia="Times New Roman" w:hAnsi="inherit" w:cs="Times New Roman"/>
                <w:b/>
                <w:bCs/>
                <w:color w:val="1A2338"/>
                <w:kern w:val="0"/>
                <w:sz w:val="20"/>
                <w:szCs w:val="20"/>
                <w:lang w:eastAsia="en-GB"/>
                <w14:ligatures w14:val="none"/>
              </w:rPr>
            </w:pPr>
            <w:hyperlink r:id="rId23" w:tgtFrame="_blank" w:history="1">
              <w:r w:rsidR="006F4CDF" w:rsidRPr="006F4CDF">
                <w:rPr>
                  <w:rFonts w:ascii="inherit" w:eastAsia="Times New Roman" w:hAnsi="inherit" w:cs="Times New Roman"/>
                  <w:color w:val="1A2338"/>
                  <w:kern w:val="0"/>
                  <w:sz w:val="20"/>
                  <w:szCs w:val="20"/>
                  <w:u w:val="single"/>
                  <w:lang w:eastAsia="en-GB"/>
                  <w14:ligatures w14:val="none"/>
                </w:rPr>
                <w:t>The /l/ or /</w:t>
              </w:r>
              <w:proofErr w:type="spellStart"/>
              <w:r w:rsidR="006F4CDF" w:rsidRPr="006F4CDF">
                <w:rPr>
                  <w:rFonts w:ascii="inherit" w:eastAsia="Times New Roman" w:hAnsi="inherit" w:cs="Times New Roman"/>
                  <w:color w:val="1A2338"/>
                  <w:kern w:val="0"/>
                  <w:sz w:val="20"/>
                  <w:szCs w:val="20"/>
                  <w:u w:val="single"/>
                  <w:lang w:eastAsia="en-GB"/>
                  <w14:ligatures w14:val="none"/>
                </w:rPr>
                <w:t>əl</w:t>
              </w:r>
              <w:proofErr w:type="spellEnd"/>
              <w:r w:rsidR="006F4CDF" w:rsidRPr="006F4CDF">
                <w:rPr>
                  <w:rFonts w:ascii="inherit" w:eastAsia="Times New Roman" w:hAnsi="inherit" w:cs="Times New Roman"/>
                  <w:color w:val="1A2338"/>
                  <w:kern w:val="0"/>
                  <w:sz w:val="20"/>
                  <w:szCs w:val="20"/>
                  <w:u w:val="single"/>
                  <w:lang w:eastAsia="en-GB"/>
                  <w14:ligatures w14:val="none"/>
                </w:rPr>
                <w:t>/ sound spelt –le at the end of words</w:t>
              </w:r>
              <w:r w:rsidR="006F4CDF" w:rsidRPr="006F4CDF">
                <w:rPr>
                  <w:rFonts w:ascii="inherit" w:eastAsia="Times New Roman" w:hAnsi="inherit" w:cs="Times New Roman"/>
                  <w:color w:val="1A2338"/>
                  <w:kern w:val="0"/>
                  <w:sz w:val="20"/>
                  <w:szCs w:val="20"/>
                  <w:u w:val="single"/>
                  <w:lang w:eastAsia="en-GB"/>
                  <w14:ligatures w14:val="none"/>
                </w:rPr>
                <w:br/>
                <w:t>The /l/ or /</w:t>
              </w:r>
              <w:proofErr w:type="spellStart"/>
              <w:r w:rsidR="006F4CDF" w:rsidRPr="006F4CDF">
                <w:rPr>
                  <w:rFonts w:ascii="inherit" w:eastAsia="Times New Roman" w:hAnsi="inherit" w:cs="Times New Roman"/>
                  <w:color w:val="1A2338"/>
                  <w:kern w:val="0"/>
                  <w:sz w:val="20"/>
                  <w:szCs w:val="20"/>
                  <w:u w:val="single"/>
                  <w:lang w:eastAsia="en-GB"/>
                  <w14:ligatures w14:val="none"/>
                </w:rPr>
                <w:t>əl</w:t>
              </w:r>
              <w:proofErr w:type="spellEnd"/>
              <w:r w:rsidR="006F4CDF" w:rsidRPr="006F4CDF">
                <w:rPr>
                  <w:rFonts w:ascii="inherit" w:eastAsia="Times New Roman" w:hAnsi="inherit" w:cs="Times New Roman"/>
                  <w:color w:val="1A2338"/>
                  <w:kern w:val="0"/>
                  <w:sz w:val="20"/>
                  <w:szCs w:val="20"/>
                  <w:u w:val="single"/>
                  <w:lang w:eastAsia="en-GB"/>
                  <w14:ligatures w14:val="none"/>
                </w:rPr>
                <w:t>/ sound spelt –</w:t>
              </w:r>
              <w:proofErr w:type="spellStart"/>
              <w:r w:rsidR="006F4CDF" w:rsidRPr="006F4CDF">
                <w:rPr>
                  <w:rFonts w:ascii="inherit" w:eastAsia="Times New Roman" w:hAnsi="inherit" w:cs="Times New Roman"/>
                  <w:color w:val="1A2338"/>
                  <w:kern w:val="0"/>
                  <w:sz w:val="20"/>
                  <w:szCs w:val="20"/>
                  <w:u w:val="single"/>
                  <w:lang w:eastAsia="en-GB"/>
                  <w14:ligatures w14:val="none"/>
                </w:rPr>
                <w:t>el</w:t>
              </w:r>
              <w:proofErr w:type="spellEnd"/>
              <w:r w:rsidR="006F4CDF" w:rsidRPr="006F4CDF">
                <w:rPr>
                  <w:rFonts w:ascii="inherit" w:eastAsia="Times New Roman" w:hAnsi="inherit" w:cs="Times New Roman"/>
                  <w:color w:val="1A2338"/>
                  <w:kern w:val="0"/>
                  <w:sz w:val="20"/>
                  <w:szCs w:val="20"/>
                  <w:u w:val="single"/>
                  <w:lang w:eastAsia="en-GB"/>
                  <w14:ligatures w14:val="none"/>
                </w:rPr>
                <w:t xml:space="preserve"> at the end of words </w:t>
              </w:r>
            </w:hyperlink>
            <w:r w:rsidR="006F4CDF" w:rsidRPr="006F4CDF">
              <w:rPr>
                <w:rFonts w:ascii="inherit" w:eastAsia="Times New Roman" w:hAnsi="inherit" w:cs="Times New Roman"/>
                <w:b/>
                <w:bCs/>
                <w:color w:val="1A2338"/>
                <w:kern w:val="0"/>
                <w:sz w:val="20"/>
                <w:szCs w:val="20"/>
                <w:lang w:eastAsia="en-GB"/>
                <w14:ligatures w14:val="none"/>
              </w:rPr>
              <w:t>(PowerPoint)</w:t>
            </w:r>
          </w:p>
          <w:p w14:paraId="024870AC" w14:textId="75019CFC" w:rsidR="006F4CDF" w:rsidRPr="006F4CDF" w:rsidRDefault="006F4CDF" w:rsidP="006F4CDF">
            <w:pPr>
              <w:spacing w:before="100" w:beforeAutospacing="1" w:after="100" w:afterAutospacing="1"/>
              <w:outlineLvl w:val="4"/>
              <w:rPr>
                <w:rFonts w:ascii="inherit" w:eastAsia="Times New Roman" w:hAnsi="inherit" w:cs="Times New Roman"/>
                <w:b/>
                <w:bCs/>
                <w:color w:val="1A2338"/>
                <w:kern w:val="0"/>
                <w:sz w:val="20"/>
                <w:szCs w:val="20"/>
                <w:lang w:eastAsia="en-GB"/>
                <w14:ligatures w14:val="none"/>
              </w:rPr>
            </w:pPr>
            <w:r w:rsidRPr="006F4CDF">
              <w:rPr>
                <w:rFonts w:ascii="inherit" w:eastAsia="Times New Roman" w:hAnsi="inherit" w:cs="Times New Roman"/>
                <w:b/>
                <w:bCs/>
                <w:color w:val="1A2338"/>
                <w:kern w:val="0"/>
                <w:sz w:val="20"/>
                <w:szCs w:val="20"/>
                <w:lang w:eastAsia="en-GB"/>
                <w14:ligatures w14:val="none"/>
              </w:rPr>
              <w:t>war</w:t>
            </w:r>
            <w:r>
              <w:rPr>
                <w:rFonts w:ascii="inherit" w:eastAsia="Times New Roman" w:hAnsi="inherit" w:cs="Times New Roman"/>
                <w:b/>
                <w:bCs/>
                <w:color w:val="1A2338"/>
                <w:kern w:val="0"/>
                <w:sz w:val="20"/>
                <w:szCs w:val="20"/>
                <w:lang w:eastAsia="en-GB"/>
                <w14:ligatures w14:val="none"/>
              </w:rPr>
              <w:t>d</w:t>
            </w:r>
          </w:p>
          <w:p w14:paraId="30172DEF" w14:textId="77777777" w:rsidR="006F4CDF" w:rsidRPr="006F4CDF" w:rsidRDefault="00E9306A" w:rsidP="006F4CDF">
            <w:pPr>
              <w:spacing w:before="100" w:beforeAutospacing="1" w:after="100" w:afterAutospacing="1"/>
              <w:outlineLvl w:val="4"/>
              <w:rPr>
                <w:rFonts w:ascii="inherit" w:eastAsia="Times New Roman" w:hAnsi="inherit" w:cs="Times New Roman"/>
                <w:b/>
                <w:bCs/>
                <w:color w:val="1A2338"/>
                <w:kern w:val="0"/>
                <w:sz w:val="20"/>
                <w:szCs w:val="20"/>
                <w:lang w:eastAsia="en-GB"/>
                <w14:ligatures w14:val="none"/>
              </w:rPr>
            </w:pPr>
            <w:hyperlink r:id="rId24" w:tgtFrame="_blank" w:history="1">
              <w:r w:rsidR="006F4CDF" w:rsidRPr="006F4CDF">
                <w:rPr>
                  <w:rFonts w:ascii="inherit" w:eastAsia="Times New Roman" w:hAnsi="inherit" w:cs="Times New Roman"/>
                  <w:color w:val="1A2338"/>
                  <w:kern w:val="0"/>
                  <w:sz w:val="20"/>
                  <w:szCs w:val="20"/>
                  <w:u w:val="single"/>
                  <w:lang w:eastAsia="en-GB"/>
                  <w14:ligatures w14:val="none"/>
                </w:rPr>
                <w:t>The /l/ or /</w:t>
              </w:r>
              <w:proofErr w:type="spellStart"/>
              <w:r w:rsidR="006F4CDF" w:rsidRPr="006F4CDF">
                <w:rPr>
                  <w:rFonts w:ascii="inherit" w:eastAsia="Times New Roman" w:hAnsi="inherit" w:cs="Times New Roman"/>
                  <w:color w:val="1A2338"/>
                  <w:kern w:val="0"/>
                  <w:sz w:val="20"/>
                  <w:szCs w:val="20"/>
                  <w:u w:val="single"/>
                  <w:lang w:eastAsia="en-GB"/>
                  <w14:ligatures w14:val="none"/>
                </w:rPr>
                <w:t>əl</w:t>
              </w:r>
              <w:proofErr w:type="spellEnd"/>
              <w:r w:rsidR="006F4CDF" w:rsidRPr="006F4CDF">
                <w:rPr>
                  <w:rFonts w:ascii="inherit" w:eastAsia="Times New Roman" w:hAnsi="inherit" w:cs="Times New Roman"/>
                  <w:color w:val="1A2338"/>
                  <w:kern w:val="0"/>
                  <w:sz w:val="20"/>
                  <w:szCs w:val="20"/>
                  <w:u w:val="single"/>
                  <w:lang w:eastAsia="en-GB"/>
                  <w14:ligatures w14:val="none"/>
                </w:rPr>
                <w:t xml:space="preserve">/ sound spelt –al at the end of words </w:t>
              </w:r>
              <w:proofErr w:type="spellStart"/>
              <w:r w:rsidR="006F4CDF" w:rsidRPr="006F4CDF">
                <w:rPr>
                  <w:rFonts w:ascii="inherit" w:eastAsia="Times New Roman" w:hAnsi="inherit" w:cs="Times New Roman"/>
                  <w:color w:val="1A2338"/>
                  <w:kern w:val="0"/>
                  <w:sz w:val="20"/>
                  <w:szCs w:val="20"/>
                  <w:u w:val="single"/>
                  <w:lang w:eastAsia="en-GB"/>
                  <w14:ligatures w14:val="none"/>
                </w:rPr>
                <w:t>Words</w:t>
              </w:r>
              <w:proofErr w:type="spellEnd"/>
              <w:r w:rsidR="006F4CDF" w:rsidRPr="006F4CDF">
                <w:rPr>
                  <w:rFonts w:ascii="inherit" w:eastAsia="Times New Roman" w:hAnsi="inherit" w:cs="Times New Roman"/>
                  <w:color w:val="1A2338"/>
                  <w:kern w:val="0"/>
                  <w:sz w:val="20"/>
                  <w:szCs w:val="20"/>
                  <w:u w:val="single"/>
                  <w:lang w:eastAsia="en-GB"/>
                  <w14:ligatures w14:val="none"/>
                </w:rPr>
                <w:t xml:space="preserve"> ending –il</w:t>
              </w:r>
            </w:hyperlink>
            <w:r w:rsidR="006F4CDF" w:rsidRPr="006F4CDF">
              <w:rPr>
                <w:rFonts w:ascii="inherit" w:eastAsia="Times New Roman" w:hAnsi="inherit" w:cs="Times New Roman"/>
                <w:b/>
                <w:bCs/>
                <w:color w:val="1A2338"/>
                <w:kern w:val="0"/>
                <w:sz w:val="20"/>
                <w:szCs w:val="20"/>
                <w:lang w:eastAsia="en-GB"/>
                <w14:ligatures w14:val="none"/>
              </w:rPr>
              <w:t> (PDF)</w:t>
            </w:r>
          </w:p>
          <w:p w14:paraId="0449ED31" w14:textId="77777777" w:rsidR="006F4CDF" w:rsidRPr="006F4CDF" w:rsidRDefault="00E9306A" w:rsidP="006F4CDF">
            <w:pPr>
              <w:spacing w:before="100" w:beforeAutospacing="1" w:after="100" w:afterAutospacing="1"/>
              <w:outlineLvl w:val="4"/>
              <w:rPr>
                <w:rFonts w:ascii="inherit" w:eastAsia="Times New Roman" w:hAnsi="inherit" w:cs="Times New Roman"/>
                <w:b/>
                <w:bCs/>
                <w:color w:val="1A2338"/>
                <w:kern w:val="0"/>
                <w:sz w:val="20"/>
                <w:szCs w:val="20"/>
                <w:lang w:eastAsia="en-GB"/>
                <w14:ligatures w14:val="none"/>
              </w:rPr>
            </w:pPr>
            <w:hyperlink r:id="rId25" w:tgtFrame="_blank" w:history="1">
              <w:r w:rsidR="006F4CDF" w:rsidRPr="006F4CDF">
                <w:rPr>
                  <w:rFonts w:ascii="inherit" w:eastAsia="Times New Roman" w:hAnsi="inherit" w:cs="Times New Roman"/>
                  <w:color w:val="1A2338"/>
                  <w:kern w:val="0"/>
                  <w:sz w:val="20"/>
                  <w:szCs w:val="20"/>
                  <w:u w:val="single"/>
                  <w:lang w:eastAsia="en-GB"/>
                  <w14:ligatures w14:val="none"/>
                </w:rPr>
                <w:t>The /l/ or /</w:t>
              </w:r>
              <w:proofErr w:type="spellStart"/>
              <w:r w:rsidR="006F4CDF" w:rsidRPr="006F4CDF">
                <w:rPr>
                  <w:rFonts w:ascii="inherit" w:eastAsia="Times New Roman" w:hAnsi="inherit" w:cs="Times New Roman"/>
                  <w:color w:val="1A2338"/>
                  <w:kern w:val="0"/>
                  <w:sz w:val="20"/>
                  <w:szCs w:val="20"/>
                  <w:u w:val="single"/>
                  <w:lang w:eastAsia="en-GB"/>
                  <w14:ligatures w14:val="none"/>
                </w:rPr>
                <w:t>əl</w:t>
              </w:r>
              <w:proofErr w:type="spellEnd"/>
              <w:r w:rsidR="006F4CDF" w:rsidRPr="006F4CDF">
                <w:rPr>
                  <w:rFonts w:ascii="inherit" w:eastAsia="Times New Roman" w:hAnsi="inherit" w:cs="Times New Roman"/>
                  <w:color w:val="1A2338"/>
                  <w:kern w:val="0"/>
                  <w:sz w:val="20"/>
                  <w:szCs w:val="20"/>
                  <w:u w:val="single"/>
                  <w:lang w:eastAsia="en-GB"/>
                  <w14:ligatures w14:val="none"/>
                </w:rPr>
                <w:t xml:space="preserve">/ sound spelt –al at the end of words </w:t>
              </w:r>
              <w:proofErr w:type="spellStart"/>
              <w:r w:rsidR="006F4CDF" w:rsidRPr="006F4CDF">
                <w:rPr>
                  <w:rFonts w:ascii="inherit" w:eastAsia="Times New Roman" w:hAnsi="inherit" w:cs="Times New Roman"/>
                  <w:color w:val="1A2338"/>
                  <w:kern w:val="0"/>
                  <w:sz w:val="20"/>
                  <w:szCs w:val="20"/>
                  <w:u w:val="single"/>
                  <w:lang w:eastAsia="en-GB"/>
                  <w14:ligatures w14:val="none"/>
                </w:rPr>
                <w:t>Words</w:t>
              </w:r>
              <w:proofErr w:type="spellEnd"/>
              <w:r w:rsidR="006F4CDF" w:rsidRPr="006F4CDF">
                <w:rPr>
                  <w:rFonts w:ascii="inherit" w:eastAsia="Times New Roman" w:hAnsi="inherit" w:cs="Times New Roman"/>
                  <w:color w:val="1A2338"/>
                  <w:kern w:val="0"/>
                  <w:sz w:val="20"/>
                  <w:szCs w:val="20"/>
                  <w:u w:val="single"/>
                  <w:lang w:eastAsia="en-GB"/>
                  <w14:ligatures w14:val="none"/>
                </w:rPr>
                <w:t xml:space="preserve"> ending –il </w:t>
              </w:r>
            </w:hyperlink>
            <w:r w:rsidR="006F4CDF" w:rsidRPr="006F4CDF">
              <w:rPr>
                <w:rFonts w:ascii="inherit" w:eastAsia="Times New Roman" w:hAnsi="inherit" w:cs="Times New Roman"/>
                <w:b/>
                <w:bCs/>
                <w:color w:val="1A2338"/>
                <w:kern w:val="0"/>
                <w:sz w:val="20"/>
                <w:szCs w:val="20"/>
                <w:lang w:eastAsia="en-GB"/>
                <w14:ligatures w14:val="none"/>
              </w:rPr>
              <w:t>(PowerPoint)</w:t>
            </w:r>
          </w:p>
          <w:p w14:paraId="0AF7D8DC" w14:textId="16F60625" w:rsidR="00141A32" w:rsidRPr="00141A32" w:rsidRDefault="00141A32" w:rsidP="00B7779A">
            <w:pPr>
              <w:rPr>
                <w:rFonts w:ascii="SassoonPrimaryInfant" w:hAnsi="SassoonPrimaryInfant"/>
                <w:b/>
                <w:bCs/>
                <w:sz w:val="22"/>
                <w:szCs w:val="22"/>
              </w:rPr>
            </w:pPr>
          </w:p>
        </w:tc>
        <w:tc>
          <w:tcPr>
            <w:tcW w:w="1831" w:type="dxa"/>
          </w:tcPr>
          <w:p w14:paraId="4CC793D4" w14:textId="77777777" w:rsidR="006F4CDF" w:rsidRPr="006F4CDF" w:rsidRDefault="00E9306A" w:rsidP="006F4CDF">
            <w:pPr>
              <w:spacing w:before="100" w:beforeAutospacing="1" w:after="100" w:afterAutospacing="1"/>
              <w:outlineLvl w:val="4"/>
              <w:rPr>
                <w:rFonts w:ascii="inherit" w:eastAsia="Times New Roman" w:hAnsi="inherit" w:cs="Times New Roman"/>
                <w:b/>
                <w:bCs/>
                <w:color w:val="1A2338"/>
                <w:kern w:val="0"/>
                <w:sz w:val="20"/>
                <w:szCs w:val="20"/>
                <w:lang w:eastAsia="en-GB"/>
                <w14:ligatures w14:val="none"/>
              </w:rPr>
            </w:pPr>
            <w:hyperlink r:id="rId26" w:tgtFrame="_blank" w:history="1">
              <w:r w:rsidR="006F4CDF" w:rsidRPr="006F4CDF">
                <w:rPr>
                  <w:rFonts w:ascii="inherit" w:eastAsia="Times New Roman" w:hAnsi="inherit" w:cs="Times New Roman"/>
                  <w:color w:val="1A2338"/>
                  <w:kern w:val="0"/>
                  <w:sz w:val="20"/>
                  <w:szCs w:val="20"/>
                  <w:u w:val="single"/>
                  <w:lang w:eastAsia="en-GB"/>
                  <w14:ligatures w14:val="none"/>
                </w:rPr>
                <w:t>The /</w:t>
              </w:r>
              <w:proofErr w:type="spellStart"/>
              <w:r w:rsidR="006F4CDF" w:rsidRPr="006F4CDF">
                <w:rPr>
                  <w:rFonts w:ascii="inherit" w:eastAsia="Times New Roman" w:hAnsi="inherit" w:cs="Times New Roman"/>
                  <w:color w:val="1A2338"/>
                  <w:kern w:val="0"/>
                  <w:sz w:val="20"/>
                  <w:szCs w:val="20"/>
                  <w:u w:val="single"/>
                  <w:lang w:eastAsia="en-GB"/>
                  <w14:ligatures w14:val="none"/>
                </w:rPr>
                <w:t>aɪ</w:t>
              </w:r>
              <w:proofErr w:type="spellEnd"/>
              <w:r w:rsidR="006F4CDF" w:rsidRPr="006F4CDF">
                <w:rPr>
                  <w:rFonts w:ascii="inherit" w:eastAsia="Times New Roman" w:hAnsi="inherit" w:cs="Times New Roman"/>
                  <w:color w:val="1A2338"/>
                  <w:kern w:val="0"/>
                  <w:sz w:val="20"/>
                  <w:szCs w:val="20"/>
                  <w:u w:val="single"/>
                  <w:lang w:eastAsia="en-GB"/>
                  <w14:ligatures w14:val="none"/>
                </w:rPr>
                <w:t>/ sound spelt –y at the end of words</w:t>
              </w:r>
            </w:hyperlink>
            <w:r w:rsidR="006F4CDF" w:rsidRPr="006F4CDF">
              <w:rPr>
                <w:rFonts w:ascii="inherit" w:eastAsia="Times New Roman" w:hAnsi="inherit" w:cs="Times New Roman"/>
                <w:b/>
                <w:bCs/>
                <w:color w:val="1A2338"/>
                <w:kern w:val="0"/>
                <w:sz w:val="20"/>
                <w:szCs w:val="20"/>
                <w:lang w:eastAsia="en-GB"/>
                <w14:ligatures w14:val="none"/>
              </w:rPr>
              <w:t> (PDF)</w:t>
            </w:r>
          </w:p>
          <w:p w14:paraId="1F7F088E" w14:textId="77777777" w:rsidR="006F4CDF" w:rsidRPr="006F4CDF" w:rsidRDefault="00E9306A" w:rsidP="006F4CDF">
            <w:pPr>
              <w:spacing w:before="100" w:beforeAutospacing="1" w:after="100" w:afterAutospacing="1"/>
              <w:outlineLvl w:val="4"/>
              <w:rPr>
                <w:rFonts w:ascii="inherit" w:eastAsia="Times New Roman" w:hAnsi="inherit" w:cs="Times New Roman"/>
                <w:b/>
                <w:bCs/>
                <w:color w:val="1A2338"/>
                <w:kern w:val="0"/>
                <w:sz w:val="20"/>
                <w:szCs w:val="20"/>
                <w:lang w:eastAsia="en-GB"/>
                <w14:ligatures w14:val="none"/>
              </w:rPr>
            </w:pPr>
            <w:hyperlink r:id="rId27" w:tgtFrame="_blank" w:history="1">
              <w:r w:rsidR="006F4CDF" w:rsidRPr="006F4CDF">
                <w:rPr>
                  <w:rFonts w:ascii="inherit" w:eastAsia="Times New Roman" w:hAnsi="inherit" w:cs="Times New Roman"/>
                  <w:color w:val="1A2338"/>
                  <w:kern w:val="0"/>
                  <w:sz w:val="20"/>
                  <w:szCs w:val="20"/>
                  <w:u w:val="single"/>
                  <w:lang w:eastAsia="en-GB"/>
                  <w14:ligatures w14:val="none"/>
                </w:rPr>
                <w:t>The /</w:t>
              </w:r>
              <w:proofErr w:type="spellStart"/>
              <w:r w:rsidR="006F4CDF" w:rsidRPr="006F4CDF">
                <w:rPr>
                  <w:rFonts w:ascii="inherit" w:eastAsia="Times New Roman" w:hAnsi="inherit" w:cs="Times New Roman"/>
                  <w:color w:val="1A2338"/>
                  <w:kern w:val="0"/>
                  <w:sz w:val="20"/>
                  <w:szCs w:val="20"/>
                  <w:u w:val="single"/>
                  <w:lang w:eastAsia="en-GB"/>
                  <w14:ligatures w14:val="none"/>
                </w:rPr>
                <w:t>aɪ</w:t>
              </w:r>
              <w:proofErr w:type="spellEnd"/>
              <w:r w:rsidR="006F4CDF" w:rsidRPr="006F4CDF">
                <w:rPr>
                  <w:rFonts w:ascii="inherit" w:eastAsia="Times New Roman" w:hAnsi="inherit" w:cs="Times New Roman"/>
                  <w:color w:val="1A2338"/>
                  <w:kern w:val="0"/>
                  <w:sz w:val="20"/>
                  <w:szCs w:val="20"/>
                  <w:u w:val="single"/>
                  <w:lang w:eastAsia="en-GB"/>
                  <w14:ligatures w14:val="none"/>
                </w:rPr>
                <w:t>/ sound spelt –y at the end of words </w:t>
              </w:r>
            </w:hyperlink>
            <w:r w:rsidR="006F4CDF" w:rsidRPr="006F4CDF">
              <w:rPr>
                <w:rFonts w:ascii="inherit" w:eastAsia="Times New Roman" w:hAnsi="inherit" w:cs="Times New Roman"/>
                <w:b/>
                <w:bCs/>
                <w:color w:val="1A2338"/>
                <w:kern w:val="0"/>
                <w:sz w:val="20"/>
                <w:szCs w:val="20"/>
                <w:lang w:eastAsia="en-GB"/>
                <w14:ligatures w14:val="none"/>
              </w:rPr>
              <w:t>(PDF)</w:t>
            </w:r>
          </w:p>
          <w:p w14:paraId="6777EF93" w14:textId="77777777" w:rsidR="006F4CDF" w:rsidRPr="006F4CDF" w:rsidRDefault="006F4CDF" w:rsidP="006F4CDF">
            <w:pPr>
              <w:spacing w:before="100" w:beforeAutospacing="1" w:after="100" w:afterAutospacing="1"/>
              <w:jc w:val="center"/>
              <w:outlineLvl w:val="4"/>
              <w:rPr>
                <w:rFonts w:ascii="inherit" w:eastAsia="Times New Roman" w:hAnsi="inherit" w:cs="Times New Roman"/>
                <w:b/>
                <w:bCs/>
                <w:color w:val="1A2338"/>
                <w:kern w:val="0"/>
                <w:sz w:val="20"/>
                <w:szCs w:val="20"/>
                <w:lang w:eastAsia="en-GB"/>
                <w14:ligatures w14:val="none"/>
              </w:rPr>
            </w:pPr>
            <w:r w:rsidRPr="006F4CDF">
              <w:rPr>
                <w:rFonts w:ascii="inherit" w:eastAsia="Times New Roman" w:hAnsi="inherit" w:cs="Times New Roman"/>
                <w:b/>
                <w:bCs/>
                <w:color w:val="1A2338"/>
                <w:kern w:val="0"/>
                <w:sz w:val="20"/>
                <w:szCs w:val="20"/>
                <w:lang w:eastAsia="en-GB"/>
                <w14:ligatures w14:val="none"/>
              </w:rPr>
              <w:t>fold</w:t>
            </w:r>
          </w:p>
          <w:p w14:paraId="11E17CC7" w14:textId="77777777" w:rsidR="006F4CDF" w:rsidRPr="006F4CDF" w:rsidRDefault="00E9306A" w:rsidP="006F4CDF">
            <w:pPr>
              <w:spacing w:before="100" w:beforeAutospacing="1" w:after="100" w:afterAutospacing="1"/>
              <w:outlineLvl w:val="4"/>
              <w:rPr>
                <w:rFonts w:ascii="inherit" w:eastAsia="Times New Roman" w:hAnsi="inherit" w:cs="Times New Roman"/>
                <w:b/>
                <w:bCs/>
                <w:color w:val="1A2338"/>
                <w:kern w:val="0"/>
                <w:sz w:val="20"/>
                <w:szCs w:val="20"/>
                <w:lang w:eastAsia="en-GB"/>
                <w14:ligatures w14:val="none"/>
              </w:rPr>
            </w:pPr>
            <w:hyperlink r:id="rId28" w:tgtFrame="_blank" w:history="1">
              <w:r w:rsidR="006F4CDF" w:rsidRPr="006F4CDF">
                <w:rPr>
                  <w:rFonts w:ascii="inherit" w:eastAsia="Times New Roman" w:hAnsi="inherit" w:cs="Times New Roman"/>
                  <w:color w:val="0A0D15"/>
                  <w:kern w:val="0"/>
                  <w:sz w:val="20"/>
                  <w:szCs w:val="20"/>
                  <w:u w:val="single"/>
                  <w:lang w:eastAsia="en-GB"/>
                  <w14:ligatures w14:val="none"/>
                </w:rPr>
                <w:t>Adding –es to nouns and verbs ending in –y</w:t>
              </w:r>
              <w:r w:rsidR="006F4CDF" w:rsidRPr="006F4CDF">
                <w:rPr>
                  <w:rFonts w:ascii="inherit" w:eastAsia="Times New Roman" w:hAnsi="inherit" w:cs="Times New Roman"/>
                  <w:color w:val="0A0D15"/>
                  <w:kern w:val="0"/>
                  <w:sz w:val="20"/>
                  <w:szCs w:val="20"/>
                  <w:u w:val="single"/>
                  <w:lang w:eastAsia="en-GB"/>
                  <w14:ligatures w14:val="none"/>
                </w:rPr>
                <w:br/>
                <w:t>Adding –ed, –</w:t>
              </w:r>
              <w:proofErr w:type="spellStart"/>
              <w:r w:rsidR="006F4CDF" w:rsidRPr="006F4CDF">
                <w:rPr>
                  <w:rFonts w:ascii="inherit" w:eastAsia="Times New Roman" w:hAnsi="inherit" w:cs="Times New Roman"/>
                  <w:color w:val="0A0D15"/>
                  <w:kern w:val="0"/>
                  <w:sz w:val="20"/>
                  <w:szCs w:val="20"/>
                  <w:u w:val="single"/>
                  <w:lang w:eastAsia="en-GB"/>
                  <w14:ligatures w14:val="none"/>
                </w:rPr>
                <w:t>ing</w:t>
              </w:r>
              <w:proofErr w:type="spellEnd"/>
              <w:r w:rsidR="006F4CDF" w:rsidRPr="006F4CDF">
                <w:rPr>
                  <w:rFonts w:ascii="inherit" w:eastAsia="Times New Roman" w:hAnsi="inherit" w:cs="Times New Roman"/>
                  <w:color w:val="0A0D15"/>
                  <w:kern w:val="0"/>
                  <w:sz w:val="20"/>
                  <w:szCs w:val="20"/>
                  <w:u w:val="single"/>
                  <w:lang w:eastAsia="en-GB"/>
                  <w14:ligatures w14:val="none"/>
                </w:rPr>
                <w:t>, –</w:t>
              </w:r>
              <w:r w:rsidR="006F4CDF" w:rsidRPr="006F4CDF">
                <w:rPr>
                  <w:rFonts w:ascii="inherit" w:eastAsia="Times New Roman" w:hAnsi="inherit" w:cs="Times New Roman"/>
                  <w:color w:val="0A0D15"/>
                  <w:kern w:val="0"/>
                  <w:sz w:val="20"/>
                  <w:szCs w:val="20"/>
                  <w:u w:val="single"/>
                  <w:lang w:eastAsia="en-GB"/>
                  <w14:ligatures w14:val="none"/>
                </w:rPr>
                <w:lastRenderedPageBreak/>
                <w:t>er and –</w:t>
              </w:r>
              <w:proofErr w:type="spellStart"/>
              <w:r w:rsidR="006F4CDF" w:rsidRPr="006F4CDF">
                <w:rPr>
                  <w:rFonts w:ascii="inherit" w:eastAsia="Times New Roman" w:hAnsi="inherit" w:cs="Times New Roman"/>
                  <w:color w:val="0A0D15"/>
                  <w:kern w:val="0"/>
                  <w:sz w:val="20"/>
                  <w:szCs w:val="20"/>
                  <w:u w:val="single"/>
                  <w:lang w:eastAsia="en-GB"/>
                  <w14:ligatures w14:val="none"/>
                </w:rPr>
                <w:t>est</w:t>
              </w:r>
              <w:proofErr w:type="spellEnd"/>
              <w:r w:rsidR="006F4CDF" w:rsidRPr="006F4CDF">
                <w:rPr>
                  <w:rFonts w:ascii="inherit" w:eastAsia="Times New Roman" w:hAnsi="inherit" w:cs="Times New Roman"/>
                  <w:color w:val="0A0D15"/>
                  <w:kern w:val="0"/>
                  <w:sz w:val="20"/>
                  <w:szCs w:val="20"/>
                  <w:u w:val="single"/>
                  <w:lang w:eastAsia="en-GB"/>
                  <w14:ligatures w14:val="none"/>
                </w:rPr>
                <w:t xml:space="preserve"> to a root word ending in –y with a consonant before it</w:t>
              </w:r>
            </w:hyperlink>
            <w:r w:rsidR="006F4CDF" w:rsidRPr="006F4CDF">
              <w:rPr>
                <w:rFonts w:ascii="inherit" w:eastAsia="Times New Roman" w:hAnsi="inherit" w:cs="Times New Roman"/>
                <w:b/>
                <w:bCs/>
                <w:color w:val="1A2338"/>
                <w:kern w:val="0"/>
                <w:sz w:val="20"/>
                <w:szCs w:val="20"/>
                <w:lang w:eastAsia="en-GB"/>
                <w14:ligatures w14:val="none"/>
              </w:rPr>
              <w:t> (PDF)</w:t>
            </w:r>
          </w:p>
          <w:p w14:paraId="127C9D63" w14:textId="77777777" w:rsidR="006F4CDF" w:rsidRPr="006F4CDF" w:rsidRDefault="00E9306A" w:rsidP="006F4CDF">
            <w:pPr>
              <w:spacing w:before="100" w:beforeAutospacing="1" w:after="100" w:afterAutospacing="1"/>
              <w:outlineLvl w:val="4"/>
              <w:rPr>
                <w:rFonts w:ascii="inherit" w:eastAsia="Times New Roman" w:hAnsi="inherit" w:cs="Times New Roman"/>
                <w:b/>
                <w:bCs/>
                <w:color w:val="1A2338"/>
                <w:kern w:val="0"/>
                <w:sz w:val="20"/>
                <w:szCs w:val="20"/>
                <w:lang w:eastAsia="en-GB"/>
                <w14:ligatures w14:val="none"/>
              </w:rPr>
            </w:pPr>
            <w:hyperlink r:id="rId29" w:tgtFrame="_blank" w:history="1">
              <w:r w:rsidR="006F4CDF" w:rsidRPr="006F4CDF">
                <w:rPr>
                  <w:rFonts w:ascii="inherit" w:eastAsia="Times New Roman" w:hAnsi="inherit" w:cs="Times New Roman"/>
                  <w:color w:val="1A2338"/>
                  <w:kern w:val="0"/>
                  <w:sz w:val="20"/>
                  <w:szCs w:val="20"/>
                  <w:u w:val="single"/>
                  <w:lang w:eastAsia="en-GB"/>
                  <w14:ligatures w14:val="none"/>
                </w:rPr>
                <w:t>Adding –es to nouns and verbs ending in –y</w:t>
              </w:r>
              <w:r w:rsidR="006F4CDF" w:rsidRPr="006F4CDF">
                <w:rPr>
                  <w:rFonts w:ascii="inherit" w:eastAsia="Times New Roman" w:hAnsi="inherit" w:cs="Times New Roman"/>
                  <w:color w:val="1A2338"/>
                  <w:kern w:val="0"/>
                  <w:sz w:val="20"/>
                  <w:szCs w:val="20"/>
                  <w:u w:val="single"/>
                  <w:lang w:eastAsia="en-GB"/>
                  <w14:ligatures w14:val="none"/>
                </w:rPr>
                <w:br/>
                <w:t>Adding –ed, –</w:t>
              </w:r>
              <w:proofErr w:type="spellStart"/>
              <w:r w:rsidR="006F4CDF" w:rsidRPr="006F4CDF">
                <w:rPr>
                  <w:rFonts w:ascii="inherit" w:eastAsia="Times New Roman" w:hAnsi="inherit" w:cs="Times New Roman"/>
                  <w:color w:val="1A2338"/>
                  <w:kern w:val="0"/>
                  <w:sz w:val="20"/>
                  <w:szCs w:val="20"/>
                  <w:u w:val="single"/>
                  <w:lang w:eastAsia="en-GB"/>
                  <w14:ligatures w14:val="none"/>
                </w:rPr>
                <w:t>ing</w:t>
              </w:r>
              <w:proofErr w:type="spellEnd"/>
              <w:r w:rsidR="006F4CDF" w:rsidRPr="006F4CDF">
                <w:rPr>
                  <w:rFonts w:ascii="inherit" w:eastAsia="Times New Roman" w:hAnsi="inherit" w:cs="Times New Roman"/>
                  <w:color w:val="1A2338"/>
                  <w:kern w:val="0"/>
                  <w:sz w:val="20"/>
                  <w:szCs w:val="20"/>
                  <w:u w:val="single"/>
                  <w:lang w:eastAsia="en-GB"/>
                  <w14:ligatures w14:val="none"/>
                </w:rPr>
                <w:t>, –er and –</w:t>
              </w:r>
              <w:proofErr w:type="spellStart"/>
              <w:r w:rsidR="006F4CDF" w:rsidRPr="006F4CDF">
                <w:rPr>
                  <w:rFonts w:ascii="inherit" w:eastAsia="Times New Roman" w:hAnsi="inherit" w:cs="Times New Roman"/>
                  <w:color w:val="1A2338"/>
                  <w:kern w:val="0"/>
                  <w:sz w:val="20"/>
                  <w:szCs w:val="20"/>
                  <w:u w:val="single"/>
                  <w:lang w:eastAsia="en-GB"/>
                  <w14:ligatures w14:val="none"/>
                </w:rPr>
                <w:t>est</w:t>
              </w:r>
              <w:proofErr w:type="spellEnd"/>
              <w:r w:rsidR="006F4CDF" w:rsidRPr="006F4CDF">
                <w:rPr>
                  <w:rFonts w:ascii="inherit" w:eastAsia="Times New Roman" w:hAnsi="inherit" w:cs="Times New Roman"/>
                  <w:color w:val="1A2338"/>
                  <w:kern w:val="0"/>
                  <w:sz w:val="20"/>
                  <w:szCs w:val="20"/>
                  <w:u w:val="single"/>
                  <w:lang w:eastAsia="en-GB"/>
                  <w14:ligatures w14:val="none"/>
                </w:rPr>
                <w:t xml:space="preserve"> to a root word ending in –y with a consonant before it </w:t>
              </w:r>
            </w:hyperlink>
          </w:p>
          <w:p w14:paraId="614739B9" w14:textId="3E559B68" w:rsidR="00141A32" w:rsidRPr="00141A32" w:rsidRDefault="00141A32" w:rsidP="009208CA">
            <w:pPr>
              <w:rPr>
                <w:rFonts w:ascii="SassoonPrimaryInfant" w:hAnsi="SassoonPrimaryInfant"/>
                <w:b/>
                <w:bCs/>
                <w:sz w:val="22"/>
                <w:szCs w:val="22"/>
              </w:rPr>
            </w:pPr>
          </w:p>
        </w:tc>
        <w:tc>
          <w:tcPr>
            <w:tcW w:w="2605" w:type="dxa"/>
          </w:tcPr>
          <w:p w14:paraId="3B925B08" w14:textId="77777777" w:rsidR="006F4CDF" w:rsidRPr="006F4CDF" w:rsidRDefault="00E9306A" w:rsidP="006F4CDF">
            <w:pPr>
              <w:spacing w:before="100" w:beforeAutospacing="1" w:after="100" w:afterAutospacing="1"/>
              <w:outlineLvl w:val="4"/>
              <w:rPr>
                <w:rFonts w:ascii="inherit" w:eastAsia="Times New Roman" w:hAnsi="inherit" w:cs="Times New Roman"/>
                <w:b/>
                <w:bCs/>
                <w:color w:val="1A2338"/>
                <w:kern w:val="0"/>
                <w:sz w:val="20"/>
                <w:szCs w:val="20"/>
                <w:lang w:eastAsia="en-GB"/>
                <w14:ligatures w14:val="none"/>
              </w:rPr>
            </w:pPr>
            <w:hyperlink r:id="rId30" w:tgtFrame="_blank" w:history="1">
              <w:r w:rsidR="006F4CDF" w:rsidRPr="006F4CDF">
                <w:rPr>
                  <w:rFonts w:ascii="inherit" w:eastAsia="Times New Roman" w:hAnsi="inherit" w:cs="Times New Roman"/>
                  <w:color w:val="1A2338"/>
                  <w:kern w:val="0"/>
                  <w:sz w:val="20"/>
                  <w:szCs w:val="20"/>
                  <w:u w:val="single"/>
                  <w:lang w:eastAsia="en-GB"/>
                  <w14:ligatures w14:val="none"/>
                </w:rPr>
                <w:t xml:space="preserve">Adding the endings – </w:t>
              </w:r>
              <w:proofErr w:type="spellStart"/>
              <w:r w:rsidR="006F4CDF" w:rsidRPr="006F4CDF">
                <w:rPr>
                  <w:rFonts w:ascii="inherit" w:eastAsia="Times New Roman" w:hAnsi="inherit" w:cs="Times New Roman"/>
                  <w:color w:val="1A2338"/>
                  <w:kern w:val="0"/>
                  <w:sz w:val="20"/>
                  <w:szCs w:val="20"/>
                  <w:u w:val="single"/>
                  <w:lang w:eastAsia="en-GB"/>
                  <w14:ligatures w14:val="none"/>
                </w:rPr>
                <w:t>ing</w:t>
              </w:r>
              <w:proofErr w:type="spellEnd"/>
              <w:r w:rsidR="006F4CDF" w:rsidRPr="006F4CDF">
                <w:rPr>
                  <w:rFonts w:ascii="inherit" w:eastAsia="Times New Roman" w:hAnsi="inherit" w:cs="Times New Roman"/>
                  <w:color w:val="1A2338"/>
                  <w:kern w:val="0"/>
                  <w:sz w:val="20"/>
                  <w:szCs w:val="20"/>
                  <w:u w:val="single"/>
                  <w:lang w:eastAsia="en-GB"/>
                  <w14:ligatures w14:val="none"/>
                </w:rPr>
                <w:t>, –ed, –er, –</w:t>
              </w:r>
              <w:proofErr w:type="spellStart"/>
              <w:r w:rsidR="006F4CDF" w:rsidRPr="006F4CDF">
                <w:rPr>
                  <w:rFonts w:ascii="inherit" w:eastAsia="Times New Roman" w:hAnsi="inherit" w:cs="Times New Roman"/>
                  <w:color w:val="1A2338"/>
                  <w:kern w:val="0"/>
                  <w:sz w:val="20"/>
                  <w:szCs w:val="20"/>
                  <w:u w:val="single"/>
                  <w:lang w:eastAsia="en-GB"/>
                  <w14:ligatures w14:val="none"/>
                </w:rPr>
                <w:t>est</w:t>
              </w:r>
              <w:proofErr w:type="spellEnd"/>
              <w:r w:rsidR="006F4CDF" w:rsidRPr="006F4CDF">
                <w:rPr>
                  <w:rFonts w:ascii="inherit" w:eastAsia="Times New Roman" w:hAnsi="inherit" w:cs="Times New Roman"/>
                  <w:color w:val="1A2338"/>
                  <w:kern w:val="0"/>
                  <w:sz w:val="20"/>
                  <w:szCs w:val="20"/>
                  <w:u w:val="single"/>
                  <w:lang w:eastAsia="en-GB"/>
                  <w14:ligatures w14:val="none"/>
                </w:rPr>
                <w:t xml:space="preserve"> and –y to words ending in –e with a consonant before it</w:t>
              </w:r>
              <w:r w:rsidR="006F4CDF" w:rsidRPr="006F4CDF">
                <w:rPr>
                  <w:rFonts w:ascii="inherit" w:eastAsia="Times New Roman" w:hAnsi="inherit" w:cs="Times New Roman"/>
                  <w:color w:val="1A2338"/>
                  <w:kern w:val="0"/>
                  <w:sz w:val="20"/>
                  <w:szCs w:val="20"/>
                  <w:u w:val="single"/>
                  <w:lang w:eastAsia="en-GB"/>
                  <w14:ligatures w14:val="none"/>
                </w:rPr>
                <w:br/>
                <w:t>Adding –</w:t>
              </w:r>
              <w:proofErr w:type="spellStart"/>
              <w:r w:rsidR="006F4CDF" w:rsidRPr="006F4CDF">
                <w:rPr>
                  <w:rFonts w:ascii="inherit" w:eastAsia="Times New Roman" w:hAnsi="inherit" w:cs="Times New Roman"/>
                  <w:color w:val="1A2338"/>
                  <w:kern w:val="0"/>
                  <w:sz w:val="20"/>
                  <w:szCs w:val="20"/>
                  <w:u w:val="single"/>
                  <w:lang w:eastAsia="en-GB"/>
                  <w14:ligatures w14:val="none"/>
                </w:rPr>
                <w:t>ing</w:t>
              </w:r>
              <w:proofErr w:type="spellEnd"/>
              <w:r w:rsidR="006F4CDF" w:rsidRPr="006F4CDF">
                <w:rPr>
                  <w:rFonts w:ascii="inherit" w:eastAsia="Times New Roman" w:hAnsi="inherit" w:cs="Times New Roman"/>
                  <w:color w:val="1A2338"/>
                  <w:kern w:val="0"/>
                  <w:sz w:val="20"/>
                  <w:szCs w:val="20"/>
                  <w:u w:val="single"/>
                  <w:lang w:eastAsia="en-GB"/>
                  <w14:ligatures w14:val="none"/>
                </w:rPr>
                <w:t>, –ed, –er, –</w:t>
              </w:r>
              <w:proofErr w:type="spellStart"/>
              <w:r w:rsidR="006F4CDF" w:rsidRPr="006F4CDF">
                <w:rPr>
                  <w:rFonts w:ascii="inherit" w:eastAsia="Times New Roman" w:hAnsi="inherit" w:cs="Times New Roman"/>
                  <w:color w:val="1A2338"/>
                  <w:kern w:val="0"/>
                  <w:sz w:val="20"/>
                  <w:szCs w:val="20"/>
                  <w:u w:val="single"/>
                  <w:lang w:eastAsia="en-GB"/>
                  <w14:ligatures w14:val="none"/>
                </w:rPr>
                <w:t>est</w:t>
              </w:r>
              <w:proofErr w:type="spellEnd"/>
              <w:r w:rsidR="006F4CDF" w:rsidRPr="006F4CDF">
                <w:rPr>
                  <w:rFonts w:ascii="inherit" w:eastAsia="Times New Roman" w:hAnsi="inherit" w:cs="Times New Roman"/>
                  <w:color w:val="1A2338"/>
                  <w:kern w:val="0"/>
                  <w:sz w:val="20"/>
                  <w:szCs w:val="20"/>
                  <w:u w:val="single"/>
                  <w:lang w:eastAsia="en-GB"/>
                  <w14:ligatures w14:val="none"/>
                </w:rPr>
                <w:t xml:space="preserve"> and –y to words of one syllable ending in a single consonant letter after a single vowel letters</w:t>
              </w:r>
            </w:hyperlink>
            <w:r w:rsidR="006F4CDF" w:rsidRPr="006F4CDF">
              <w:rPr>
                <w:rFonts w:ascii="inherit" w:eastAsia="Times New Roman" w:hAnsi="inherit" w:cs="Times New Roman"/>
                <w:b/>
                <w:bCs/>
                <w:color w:val="1A2338"/>
                <w:kern w:val="0"/>
                <w:sz w:val="20"/>
                <w:szCs w:val="20"/>
                <w:lang w:eastAsia="en-GB"/>
                <w14:ligatures w14:val="none"/>
              </w:rPr>
              <w:t> (PDF)</w:t>
            </w:r>
          </w:p>
          <w:p w14:paraId="78BB22B6" w14:textId="77777777" w:rsidR="006F4CDF" w:rsidRPr="006F4CDF" w:rsidRDefault="00E9306A" w:rsidP="006F4CDF">
            <w:pPr>
              <w:spacing w:before="100" w:beforeAutospacing="1" w:after="100" w:afterAutospacing="1"/>
              <w:outlineLvl w:val="4"/>
              <w:rPr>
                <w:rFonts w:ascii="inherit" w:eastAsia="Times New Roman" w:hAnsi="inherit" w:cs="Times New Roman"/>
                <w:b/>
                <w:bCs/>
                <w:color w:val="1A2338"/>
                <w:kern w:val="0"/>
                <w:sz w:val="20"/>
                <w:szCs w:val="20"/>
                <w:lang w:eastAsia="en-GB"/>
                <w14:ligatures w14:val="none"/>
              </w:rPr>
            </w:pPr>
            <w:hyperlink r:id="rId31" w:tgtFrame="_blank" w:history="1">
              <w:r w:rsidR="006F4CDF" w:rsidRPr="006F4CDF">
                <w:rPr>
                  <w:rFonts w:ascii="inherit" w:eastAsia="Times New Roman" w:hAnsi="inherit" w:cs="Times New Roman"/>
                  <w:color w:val="1A2338"/>
                  <w:kern w:val="0"/>
                  <w:sz w:val="20"/>
                  <w:szCs w:val="20"/>
                  <w:u w:val="single"/>
                  <w:lang w:eastAsia="en-GB"/>
                  <w14:ligatures w14:val="none"/>
                </w:rPr>
                <w:t xml:space="preserve">Adding the endings – </w:t>
              </w:r>
              <w:proofErr w:type="spellStart"/>
              <w:r w:rsidR="006F4CDF" w:rsidRPr="006F4CDF">
                <w:rPr>
                  <w:rFonts w:ascii="inherit" w:eastAsia="Times New Roman" w:hAnsi="inherit" w:cs="Times New Roman"/>
                  <w:color w:val="1A2338"/>
                  <w:kern w:val="0"/>
                  <w:sz w:val="20"/>
                  <w:szCs w:val="20"/>
                  <w:u w:val="single"/>
                  <w:lang w:eastAsia="en-GB"/>
                  <w14:ligatures w14:val="none"/>
                </w:rPr>
                <w:t>ing</w:t>
              </w:r>
              <w:proofErr w:type="spellEnd"/>
              <w:r w:rsidR="006F4CDF" w:rsidRPr="006F4CDF">
                <w:rPr>
                  <w:rFonts w:ascii="inherit" w:eastAsia="Times New Roman" w:hAnsi="inherit" w:cs="Times New Roman"/>
                  <w:color w:val="1A2338"/>
                  <w:kern w:val="0"/>
                  <w:sz w:val="20"/>
                  <w:szCs w:val="20"/>
                  <w:u w:val="single"/>
                  <w:lang w:eastAsia="en-GB"/>
                  <w14:ligatures w14:val="none"/>
                </w:rPr>
                <w:t>, –ed, –er, –</w:t>
              </w:r>
              <w:proofErr w:type="spellStart"/>
              <w:r w:rsidR="006F4CDF" w:rsidRPr="006F4CDF">
                <w:rPr>
                  <w:rFonts w:ascii="inherit" w:eastAsia="Times New Roman" w:hAnsi="inherit" w:cs="Times New Roman"/>
                  <w:color w:val="1A2338"/>
                  <w:kern w:val="0"/>
                  <w:sz w:val="20"/>
                  <w:szCs w:val="20"/>
                  <w:u w:val="single"/>
                  <w:lang w:eastAsia="en-GB"/>
                  <w14:ligatures w14:val="none"/>
                </w:rPr>
                <w:t>est</w:t>
              </w:r>
              <w:proofErr w:type="spellEnd"/>
              <w:r w:rsidR="006F4CDF" w:rsidRPr="006F4CDF">
                <w:rPr>
                  <w:rFonts w:ascii="inherit" w:eastAsia="Times New Roman" w:hAnsi="inherit" w:cs="Times New Roman"/>
                  <w:color w:val="1A2338"/>
                  <w:kern w:val="0"/>
                  <w:sz w:val="20"/>
                  <w:szCs w:val="20"/>
                  <w:u w:val="single"/>
                  <w:lang w:eastAsia="en-GB"/>
                  <w14:ligatures w14:val="none"/>
                </w:rPr>
                <w:t xml:space="preserve"> and –y to words ending in –e with a consonant before it</w:t>
              </w:r>
              <w:r w:rsidR="006F4CDF" w:rsidRPr="006F4CDF">
                <w:rPr>
                  <w:rFonts w:ascii="inherit" w:eastAsia="Times New Roman" w:hAnsi="inherit" w:cs="Times New Roman"/>
                  <w:color w:val="1A2338"/>
                  <w:kern w:val="0"/>
                  <w:sz w:val="20"/>
                  <w:szCs w:val="20"/>
                  <w:u w:val="single"/>
                  <w:lang w:eastAsia="en-GB"/>
                  <w14:ligatures w14:val="none"/>
                </w:rPr>
                <w:br/>
                <w:t>Adding –</w:t>
              </w:r>
              <w:proofErr w:type="spellStart"/>
              <w:r w:rsidR="006F4CDF" w:rsidRPr="006F4CDF">
                <w:rPr>
                  <w:rFonts w:ascii="inherit" w:eastAsia="Times New Roman" w:hAnsi="inherit" w:cs="Times New Roman"/>
                  <w:color w:val="1A2338"/>
                  <w:kern w:val="0"/>
                  <w:sz w:val="20"/>
                  <w:szCs w:val="20"/>
                  <w:u w:val="single"/>
                  <w:lang w:eastAsia="en-GB"/>
                  <w14:ligatures w14:val="none"/>
                </w:rPr>
                <w:t>ing</w:t>
              </w:r>
              <w:proofErr w:type="spellEnd"/>
              <w:r w:rsidR="006F4CDF" w:rsidRPr="006F4CDF">
                <w:rPr>
                  <w:rFonts w:ascii="inherit" w:eastAsia="Times New Roman" w:hAnsi="inherit" w:cs="Times New Roman"/>
                  <w:color w:val="1A2338"/>
                  <w:kern w:val="0"/>
                  <w:sz w:val="20"/>
                  <w:szCs w:val="20"/>
                  <w:u w:val="single"/>
                  <w:lang w:eastAsia="en-GB"/>
                  <w14:ligatures w14:val="none"/>
                </w:rPr>
                <w:t>, –ed, –er, –</w:t>
              </w:r>
              <w:proofErr w:type="spellStart"/>
              <w:r w:rsidR="006F4CDF" w:rsidRPr="006F4CDF">
                <w:rPr>
                  <w:rFonts w:ascii="inherit" w:eastAsia="Times New Roman" w:hAnsi="inherit" w:cs="Times New Roman"/>
                  <w:color w:val="1A2338"/>
                  <w:kern w:val="0"/>
                  <w:sz w:val="20"/>
                  <w:szCs w:val="20"/>
                  <w:u w:val="single"/>
                  <w:lang w:eastAsia="en-GB"/>
                  <w14:ligatures w14:val="none"/>
                </w:rPr>
                <w:t>est</w:t>
              </w:r>
              <w:proofErr w:type="spellEnd"/>
              <w:r w:rsidR="006F4CDF" w:rsidRPr="006F4CDF">
                <w:rPr>
                  <w:rFonts w:ascii="inherit" w:eastAsia="Times New Roman" w:hAnsi="inherit" w:cs="Times New Roman"/>
                  <w:color w:val="1A2338"/>
                  <w:kern w:val="0"/>
                  <w:sz w:val="20"/>
                  <w:szCs w:val="20"/>
                  <w:u w:val="single"/>
                  <w:lang w:eastAsia="en-GB"/>
                  <w14:ligatures w14:val="none"/>
                </w:rPr>
                <w:t xml:space="preserve"> </w:t>
              </w:r>
              <w:r w:rsidR="006F4CDF" w:rsidRPr="006F4CDF">
                <w:rPr>
                  <w:rFonts w:ascii="inherit" w:eastAsia="Times New Roman" w:hAnsi="inherit" w:cs="Times New Roman"/>
                  <w:color w:val="1A2338"/>
                  <w:kern w:val="0"/>
                  <w:sz w:val="20"/>
                  <w:szCs w:val="20"/>
                  <w:u w:val="single"/>
                  <w:lang w:eastAsia="en-GB"/>
                  <w14:ligatures w14:val="none"/>
                </w:rPr>
                <w:lastRenderedPageBreak/>
                <w:t>and –y to words of one syllable ending in a single consonant letter after a single vowel letters </w:t>
              </w:r>
            </w:hyperlink>
            <w:r w:rsidR="006F4CDF" w:rsidRPr="006F4CDF">
              <w:rPr>
                <w:rFonts w:ascii="inherit" w:eastAsia="Times New Roman" w:hAnsi="inherit" w:cs="Times New Roman"/>
                <w:b/>
                <w:bCs/>
                <w:color w:val="1A2338"/>
                <w:kern w:val="0"/>
                <w:sz w:val="20"/>
                <w:szCs w:val="20"/>
                <w:lang w:eastAsia="en-GB"/>
                <w14:ligatures w14:val="none"/>
              </w:rPr>
              <w:t>(PowerPoint)</w:t>
            </w:r>
          </w:p>
          <w:p w14:paraId="64AB010F" w14:textId="04A37485" w:rsidR="006F4CDF" w:rsidRPr="006F4CDF" w:rsidRDefault="006F4CDF" w:rsidP="006F4CDF">
            <w:pPr>
              <w:spacing w:before="100" w:beforeAutospacing="1" w:after="100" w:afterAutospacing="1"/>
              <w:jc w:val="center"/>
              <w:outlineLvl w:val="4"/>
              <w:rPr>
                <w:rFonts w:ascii="inherit" w:eastAsia="Times New Roman" w:hAnsi="inherit" w:cs="Times New Roman"/>
                <w:b/>
                <w:bCs/>
                <w:color w:val="1A2338"/>
                <w:kern w:val="0"/>
                <w:sz w:val="20"/>
                <w:szCs w:val="20"/>
                <w:lang w:eastAsia="en-GB"/>
                <w14:ligatures w14:val="none"/>
              </w:rPr>
            </w:pPr>
            <w:r w:rsidRPr="006F4CDF">
              <w:rPr>
                <w:rFonts w:ascii="inherit" w:eastAsia="Times New Roman" w:hAnsi="inherit" w:cs="Times New Roman"/>
                <w:b/>
                <w:bCs/>
                <w:color w:val="1A2338"/>
                <w:kern w:val="0"/>
                <w:sz w:val="20"/>
                <w:szCs w:val="20"/>
                <w:lang w:eastAsia="en-GB"/>
                <w14:ligatures w14:val="none"/>
              </w:rPr>
              <w:t>semi / hem</w:t>
            </w:r>
            <w:r>
              <w:rPr>
                <w:rFonts w:ascii="inherit" w:eastAsia="Times New Roman" w:hAnsi="inherit" w:cs="Times New Roman"/>
                <w:b/>
                <w:bCs/>
                <w:color w:val="1A2338"/>
                <w:kern w:val="0"/>
                <w:sz w:val="20"/>
                <w:szCs w:val="20"/>
                <w:lang w:eastAsia="en-GB"/>
                <w14:ligatures w14:val="none"/>
              </w:rPr>
              <w:t>i</w:t>
            </w:r>
          </w:p>
          <w:p w14:paraId="36398755" w14:textId="77777777" w:rsidR="006F4CDF" w:rsidRPr="006F4CDF" w:rsidRDefault="00E9306A" w:rsidP="006F4CDF">
            <w:pPr>
              <w:spacing w:before="100" w:beforeAutospacing="1" w:after="100" w:afterAutospacing="1"/>
              <w:outlineLvl w:val="4"/>
              <w:rPr>
                <w:rFonts w:ascii="inherit" w:eastAsia="Times New Roman" w:hAnsi="inherit" w:cs="Times New Roman"/>
                <w:b/>
                <w:bCs/>
                <w:color w:val="1A2338"/>
                <w:kern w:val="0"/>
                <w:sz w:val="20"/>
                <w:szCs w:val="20"/>
                <w:lang w:eastAsia="en-GB"/>
                <w14:ligatures w14:val="none"/>
              </w:rPr>
            </w:pPr>
            <w:hyperlink r:id="rId32" w:tgtFrame="_blank" w:history="1">
              <w:r w:rsidR="006F4CDF" w:rsidRPr="006F4CDF">
                <w:rPr>
                  <w:rFonts w:ascii="inherit" w:eastAsia="Times New Roman" w:hAnsi="inherit" w:cs="Times New Roman"/>
                  <w:color w:val="1A2338"/>
                  <w:kern w:val="0"/>
                  <w:sz w:val="20"/>
                  <w:szCs w:val="20"/>
                  <w:u w:val="single"/>
                  <w:lang w:eastAsia="en-GB"/>
                  <w14:ligatures w14:val="none"/>
                </w:rPr>
                <w:t xml:space="preserve">The /ɜ:/ sound spelt or after w The /ɔ:/ sound spelt </w:t>
              </w:r>
              <w:proofErr w:type="spellStart"/>
              <w:r w:rsidR="006F4CDF" w:rsidRPr="006F4CDF">
                <w:rPr>
                  <w:rFonts w:ascii="inherit" w:eastAsia="Times New Roman" w:hAnsi="inherit" w:cs="Times New Roman"/>
                  <w:color w:val="1A2338"/>
                  <w:kern w:val="0"/>
                  <w:sz w:val="20"/>
                  <w:szCs w:val="20"/>
                  <w:u w:val="single"/>
                  <w:lang w:eastAsia="en-GB"/>
                  <w14:ligatures w14:val="none"/>
                </w:rPr>
                <w:t>ar</w:t>
              </w:r>
              <w:proofErr w:type="spellEnd"/>
              <w:r w:rsidR="006F4CDF" w:rsidRPr="006F4CDF">
                <w:rPr>
                  <w:rFonts w:ascii="inherit" w:eastAsia="Times New Roman" w:hAnsi="inherit" w:cs="Times New Roman"/>
                  <w:color w:val="1A2338"/>
                  <w:kern w:val="0"/>
                  <w:sz w:val="20"/>
                  <w:szCs w:val="20"/>
                  <w:u w:val="single"/>
                  <w:lang w:eastAsia="en-GB"/>
                  <w14:ligatures w14:val="none"/>
                </w:rPr>
                <w:t xml:space="preserve"> after w</w:t>
              </w:r>
              <w:r w:rsidR="006F4CDF" w:rsidRPr="006F4CDF">
                <w:rPr>
                  <w:rFonts w:ascii="inherit" w:eastAsia="Times New Roman" w:hAnsi="inherit" w:cs="Times New Roman"/>
                  <w:color w:val="1A2338"/>
                  <w:kern w:val="0"/>
                  <w:sz w:val="20"/>
                  <w:szCs w:val="20"/>
                  <w:u w:val="single"/>
                  <w:lang w:eastAsia="en-GB"/>
                  <w14:ligatures w14:val="none"/>
                </w:rPr>
                <w:br/>
                <w:t xml:space="preserve">The /ɒ/ sound spelt a after w and </w:t>
              </w:r>
              <w:proofErr w:type="spellStart"/>
              <w:r w:rsidR="006F4CDF" w:rsidRPr="006F4CDF">
                <w:rPr>
                  <w:rFonts w:ascii="inherit" w:eastAsia="Times New Roman" w:hAnsi="inherit" w:cs="Times New Roman"/>
                  <w:color w:val="1A2338"/>
                  <w:kern w:val="0"/>
                  <w:sz w:val="20"/>
                  <w:szCs w:val="20"/>
                  <w:u w:val="single"/>
                  <w:lang w:eastAsia="en-GB"/>
                  <w14:ligatures w14:val="none"/>
                </w:rPr>
                <w:t>qu</w:t>
              </w:r>
              <w:proofErr w:type="spellEnd"/>
            </w:hyperlink>
            <w:r w:rsidR="006F4CDF" w:rsidRPr="006F4CDF">
              <w:rPr>
                <w:rFonts w:ascii="inherit" w:eastAsia="Times New Roman" w:hAnsi="inherit" w:cs="Times New Roman"/>
                <w:b/>
                <w:bCs/>
                <w:color w:val="1A2338"/>
                <w:kern w:val="0"/>
                <w:sz w:val="20"/>
                <w:szCs w:val="20"/>
                <w:lang w:eastAsia="en-GB"/>
                <w14:ligatures w14:val="none"/>
              </w:rPr>
              <w:t> (PDF)</w:t>
            </w:r>
          </w:p>
          <w:p w14:paraId="580993A1" w14:textId="77777777" w:rsidR="006F4CDF" w:rsidRPr="006F4CDF" w:rsidRDefault="00E9306A" w:rsidP="006F4CDF">
            <w:pPr>
              <w:spacing w:before="100" w:beforeAutospacing="1" w:after="100" w:afterAutospacing="1"/>
              <w:outlineLvl w:val="4"/>
              <w:rPr>
                <w:rFonts w:ascii="inherit" w:eastAsia="Times New Roman" w:hAnsi="inherit" w:cs="Times New Roman"/>
                <w:b/>
                <w:bCs/>
                <w:color w:val="1A2338"/>
                <w:kern w:val="0"/>
                <w:sz w:val="20"/>
                <w:szCs w:val="20"/>
                <w:lang w:eastAsia="en-GB"/>
                <w14:ligatures w14:val="none"/>
              </w:rPr>
            </w:pPr>
            <w:hyperlink r:id="rId33" w:tgtFrame="_blank" w:history="1">
              <w:r w:rsidR="006F4CDF" w:rsidRPr="006F4CDF">
                <w:rPr>
                  <w:rFonts w:ascii="inherit" w:eastAsia="Times New Roman" w:hAnsi="inherit" w:cs="Times New Roman"/>
                  <w:color w:val="0A0D15"/>
                  <w:kern w:val="0"/>
                  <w:sz w:val="20"/>
                  <w:szCs w:val="20"/>
                  <w:u w:val="single"/>
                  <w:lang w:eastAsia="en-GB"/>
                  <w14:ligatures w14:val="none"/>
                </w:rPr>
                <w:t xml:space="preserve">The /ɜ:/ sound spelt or after w The /ɔ:/ sound spelt </w:t>
              </w:r>
              <w:proofErr w:type="spellStart"/>
              <w:r w:rsidR="006F4CDF" w:rsidRPr="006F4CDF">
                <w:rPr>
                  <w:rFonts w:ascii="inherit" w:eastAsia="Times New Roman" w:hAnsi="inherit" w:cs="Times New Roman"/>
                  <w:color w:val="0A0D15"/>
                  <w:kern w:val="0"/>
                  <w:sz w:val="20"/>
                  <w:szCs w:val="20"/>
                  <w:u w:val="single"/>
                  <w:lang w:eastAsia="en-GB"/>
                  <w14:ligatures w14:val="none"/>
                </w:rPr>
                <w:t>ar</w:t>
              </w:r>
              <w:proofErr w:type="spellEnd"/>
              <w:r w:rsidR="006F4CDF" w:rsidRPr="006F4CDF">
                <w:rPr>
                  <w:rFonts w:ascii="inherit" w:eastAsia="Times New Roman" w:hAnsi="inherit" w:cs="Times New Roman"/>
                  <w:color w:val="0A0D15"/>
                  <w:kern w:val="0"/>
                  <w:sz w:val="20"/>
                  <w:szCs w:val="20"/>
                  <w:u w:val="single"/>
                  <w:lang w:eastAsia="en-GB"/>
                  <w14:ligatures w14:val="none"/>
                </w:rPr>
                <w:t xml:space="preserve"> after w</w:t>
              </w:r>
              <w:r w:rsidR="006F4CDF" w:rsidRPr="006F4CDF">
                <w:rPr>
                  <w:rFonts w:ascii="inherit" w:eastAsia="Times New Roman" w:hAnsi="inherit" w:cs="Times New Roman"/>
                  <w:color w:val="0A0D15"/>
                  <w:kern w:val="0"/>
                  <w:sz w:val="20"/>
                  <w:szCs w:val="20"/>
                  <w:u w:val="single"/>
                  <w:lang w:eastAsia="en-GB"/>
                  <w14:ligatures w14:val="none"/>
                </w:rPr>
                <w:br/>
                <w:t xml:space="preserve">The /ɒ/ sound spelt a after w and </w:t>
              </w:r>
              <w:proofErr w:type="spellStart"/>
              <w:r w:rsidR="006F4CDF" w:rsidRPr="006F4CDF">
                <w:rPr>
                  <w:rFonts w:ascii="inherit" w:eastAsia="Times New Roman" w:hAnsi="inherit" w:cs="Times New Roman"/>
                  <w:color w:val="0A0D15"/>
                  <w:kern w:val="0"/>
                  <w:sz w:val="20"/>
                  <w:szCs w:val="20"/>
                  <w:u w:val="single"/>
                  <w:lang w:eastAsia="en-GB"/>
                  <w14:ligatures w14:val="none"/>
                </w:rPr>
                <w:t>qu</w:t>
              </w:r>
              <w:proofErr w:type="spellEnd"/>
              <w:r w:rsidR="006F4CDF" w:rsidRPr="006F4CDF">
                <w:rPr>
                  <w:rFonts w:ascii="inherit" w:eastAsia="Times New Roman" w:hAnsi="inherit" w:cs="Times New Roman"/>
                  <w:color w:val="0A0D15"/>
                  <w:kern w:val="0"/>
                  <w:sz w:val="20"/>
                  <w:szCs w:val="20"/>
                  <w:u w:val="single"/>
                  <w:lang w:eastAsia="en-GB"/>
                  <w14:ligatures w14:val="none"/>
                </w:rPr>
                <w:t> </w:t>
              </w:r>
            </w:hyperlink>
            <w:r w:rsidR="006F4CDF" w:rsidRPr="006F4CDF">
              <w:rPr>
                <w:rFonts w:ascii="inherit" w:eastAsia="Times New Roman" w:hAnsi="inherit" w:cs="Times New Roman"/>
                <w:b/>
                <w:bCs/>
                <w:color w:val="1A2338"/>
                <w:kern w:val="0"/>
                <w:sz w:val="20"/>
                <w:szCs w:val="20"/>
                <w:lang w:eastAsia="en-GB"/>
                <w14:ligatures w14:val="none"/>
              </w:rPr>
              <w:t>(PowerPoint)</w:t>
            </w:r>
          </w:p>
          <w:p w14:paraId="027179D5" w14:textId="77777777" w:rsidR="006F4CDF" w:rsidRPr="006F4CDF" w:rsidRDefault="006F4CDF" w:rsidP="006F4CDF">
            <w:pPr>
              <w:spacing w:before="100" w:beforeAutospacing="1" w:after="100" w:afterAutospacing="1"/>
              <w:jc w:val="center"/>
              <w:outlineLvl w:val="4"/>
              <w:rPr>
                <w:rFonts w:ascii="inherit" w:eastAsia="Times New Roman" w:hAnsi="inherit" w:cs="Times New Roman"/>
                <w:b/>
                <w:bCs/>
                <w:color w:val="1A2338"/>
                <w:kern w:val="0"/>
                <w:sz w:val="20"/>
                <w:szCs w:val="20"/>
                <w:lang w:eastAsia="en-GB"/>
                <w14:ligatures w14:val="none"/>
              </w:rPr>
            </w:pPr>
            <w:r w:rsidRPr="006F4CDF">
              <w:rPr>
                <w:rFonts w:ascii="inherit" w:eastAsia="Times New Roman" w:hAnsi="inherit" w:cs="Times New Roman"/>
                <w:b/>
                <w:bCs/>
                <w:color w:val="1A2338"/>
                <w:kern w:val="0"/>
                <w:sz w:val="20"/>
                <w:szCs w:val="20"/>
                <w:lang w:eastAsia="en-GB"/>
                <w14:ligatures w14:val="none"/>
              </w:rPr>
              <w:t>trans</w:t>
            </w:r>
          </w:p>
          <w:p w14:paraId="55244B8C" w14:textId="77777777" w:rsidR="006F4CDF" w:rsidRPr="006F4CDF" w:rsidRDefault="00E9306A" w:rsidP="006F4CDF">
            <w:pPr>
              <w:spacing w:before="100" w:beforeAutospacing="1" w:after="100" w:afterAutospacing="1"/>
              <w:outlineLvl w:val="4"/>
              <w:rPr>
                <w:rFonts w:ascii="inherit" w:eastAsia="Times New Roman" w:hAnsi="inherit" w:cs="Times New Roman"/>
                <w:b/>
                <w:bCs/>
                <w:color w:val="1A2338"/>
                <w:kern w:val="0"/>
                <w:sz w:val="20"/>
                <w:szCs w:val="20"/>
                <w:lang w:eastAsia="en-GB"/>
                <w14:ligatures w14:val="none"/>
              </w:rPr>
            </w:pPr>
            <w:hyperlink r:id="rId34" w:tgtFrame="_blank" w:history="1">
              <w:r w:rsidR="006F4CDF" w:rsidRPr="006F4CDF">
                <w:rPr>
                  <w:rFonts w:ascii="inherit" w:eastAsia="Times New Roman" w:hAnsi="inherit" w:cs="Times New Roman"/>
                  <w:color w:val="1A2338"/>
                  <w:kern w:val="0"/>
                  <w:sz w:val="20"/>
                  <w:szCs w:val="20"/>
                  <w:u w:val="single"/>
                  <w:lang w:eastAsia="en-GB"/>
                  <w14:ligatures w14:val="none"/>
                </w:rPr>
                <w:t>The suffixes –</w:t>
              </w:r>
              <w:proofErr w:type="spellStart"/>
              <w:r w:rsidR="006F4CDF" w:rsidRPr="006F4CDF">
                <w:rPr>
                  <w:rFonts w:ascii="inherit" w:eastAsia="Times New Roman" w:hAnsi="inherit" w:cs="Times New Roman"/>
                  <w:color w:val="1A2338"/>
                  <w:kern w:val="0"/>
                  <w:sz w:val="20"/>
                  <w:szCs w:val="20"/>
                  <w:u w:val="single"/>
                  <w:lang w:eastAsia="en-GB"/>
                  <w14:ligatures w14:val="none"/>
                </w:rPr>
                <w:t>ment</w:t>
              </w:r>
              <w:proofErr w:type="spellEnd"/>
              <w:r w:rsidR="006F4CDF" w:rsidRPr="006F4CDF">
                <w:rPr>
                  <w:rFonts w:ascii="inherit" w:eastAsia="Times New Roman" w:hAnsi="inherit" w:cs="Times New Roman"/>
                  <w:color w:val="1A2338"/>
                  <w:kern w:val="0"/>
                  <w:sz w:val="20"/>
                  <w:szCs w:val="20"/>
                  <w:u w:val="single"/>
                  <w:lang w:eastAsia="en-GB"/>
                  <w14:ligatures w14:val="none"/>
                </w:rPr>
                <w:t>, –ness, –</w:t>
              </w:r>
              <w:proofErr w:type="spellStart"/>
              <w:r w:rsidR="006F4CDF" w:rsidRPr="006F4CDF">
                <w:rPr>
                  <w:rFonts w:ascii="inherit" w:eastAsia="Times New Roman" w:hAnsi="inherit" w:cs="Times New Roman"/>
                  <w:color w:val="1A2338"/>
                  <w:kern w:val="0"/>
                  <w:sz w:val="20"/>
                  <w:szCs w:val="20"/>
                  <w:u w:val="single"/>
                  <w:lang w:eastAsia="en-GB"/>
                  <w14:ligatures w14:val="none"/>
                </w:rPr>
                <w:t>ful</w:t>
              </w:r>
              <w:proofErr w:type="spellEnd"/>
              <w:r w:rsidR="006F4CDF" w:rsidRPr="006F4CDF">
                <w:rPr>
                  <w:rFonts w:ascii="inherit" w:eastAsia="Times New Roman" w:hAnsi="inherit" w:cs="Times New Roman"/>
                  <w:color w:val="1A2338"/>
                  <w:kern w:val="0"/>
                  <w:sz w:val="20"/>
                  <w:szCs w:val="20"/>
                  <w:u w:val="single"/>
                  <w:lang w:eastAsia="en-GB"/>
                  <w14:ligatures w14:val="none"/>
                </w:rPr>
                <w:t>, –less and –</w:t>
              </w:r>
              <w:proofErr w:type="spellStart"/>
              <w:r w:rsidR="006F4CDF" w:rsidRPr="006F4CDF">
                <w:rPr>
                  <w:rFonts w:ascii="inherit" w:eastAsia="Times New Roman" w:hAnsi="inherit" w:cs="Times New Roman"/>
                  <w:color w:val="1A2338"/>
                  <w:kern w:val="0"/>
                  <w:sz w:val="20"/>
                  <w:szCs w:val="20"/>
                  <w:u w:val="single"/>
                  <w:lang w:eastAsia="en-GB"/>
                  <w14:ligatures w14:val="none"/>
                </w:rPr>
                <w:t>ly</w:t>
              </w:r>
              <w:proofErr w:type="spellEnd"/>
            </w:hyperlink>
            <w:r w:rsidR="006F4CDF" w:rsidRPr="006F4CDF">
              <w:rPr>
                <w:rFonts w:ascii="inherit" w:eastAsia="Times New Roman" w:hAnsi="inherit" w:cs="Times New Roman"/>
                <w:b/>
                <w:bCs/>
                <w:color w:val="1A2338"/>
                <w:kern w:val="0"/>
                <w:sz w:val="20"/>
                <w:szCs w:val="20"/>
                <w:lang w:eastAsia="en-GB"/>
                <w14:ligatures w14:val="none"/>
              </w:rPr>
              <w:t> (PDF)</w:t>
            </w:r>
          </w:p>
          <w:p w14:paraId="6C73223B" w14:textId="77777777" w:rsidR="006F4CDF" w:rsidRPr="006F4CDF" w:rsidRDefault="00E9306A" w:rsidP="006F4CDF">
            <w:pPr>
              <w:spacing w:before="100" w:beforeAutospacing="1" w:after="100" w:afterAutospacing="1"/>
              <w:outlineLvl w:val="4"/>
              <w:rPr>
                <w:rFonts w:ascii="inherit" w:eastAsia="Times New Roman" w:hAnsi="inherit" w:cs="Times New Roman"/>
                <w:b/>
                <w:bCs/>
                <w:color w:val="1A2338"/>
                <w:kern w:val="0"/>
                <w:sz w:val="20"/>
                <w:szCs w:val="20"/>
                <w:lang w:eastAsia="en-GB"/>
                <w14:ligatures w14:val="none"/>
              </w:rPr>
            </w:pPr>
            <w:hyperlink r:id="rId35" w:tgtFrame="_blank" w:history="1">
              <w:r w:rsidR="006F4CDF" w:rsidRPr="006F4CDF">
                <w:rPr>
                  <w:rFonts w:ascii="inherit" w:eastAsia="Times New Roman" w:hAnsi="inherit" w:cs="Times New Roman"/>
                  <w:color w:val="1A2338"/>
                  <w:kern w:val="0"/>
                  <w:sz w:val="20"/>
                  <w:szCs w:val="20"/>
                  <w:u w:val="single"/>
                  <w:lang w:eastAsia="en-GB"/>
                  <w14:ligatures w14:val="none"/>
                </w:rPr>
                <w:t>The suffixes –</w:t>
              </w:r>
              <w:proofErr w:type="spellStart"/>
              <w:r w:rsidR="006F4CDF" w:rsidRPr="006F4CDF">
                <w:rPr>
                  <w:rFonts w:ascii="inherit" w:eastAsia="Times New Roman" w:hAnsi="inherit" w:cs="Times New Roman"/>
                  <w:color w:val="1A2338"/>
                  <w:kern w:val="0"/>
                  <w:sz w:val="20"/>
                  <w:szCs w:val="20"/>
                  <w:u w:val="single"/>
                  <w:lang w:eastAsia="en-GB"/>
                  <w14:ligatures w14:val="none"/>
                </w:rPr>
                <w:t>ment</w:t>
              </w:r>
              <w:proofErr w:type="spellEnd"/>
              <w:r w:rsidR="006F4CDF" w:rsidRPr="006F4CDF">
                <w:rPr>
                  <w:rFonts w:ascii="inherit" w:eastAsia="Times New Roman" w:hAnsi="inherit" w:cs="Times New Roman"/>
                  <w:color w:val="1A2338"/>
                  <w:kern w:val="0"/>
                  <w:sz w:val="20"/>
                  <w:szCs w:val="20"/>
                  <w:u w:val="single"/>
                  <w:lang w:eastAsia="en-GB"/>
                  <w14:ligatures w14:val="none"/>
                </w:rPr>
                <w:t>, –ness, –</w:t>
              </w:r>
              <w:proofErr w:type="spellStart"/>
              <w:r w:rsidR="006F4CDF" w:rsidRPr="006F4CDF">
                <w:rPr>
                  <w:rFonts w:ascii="inherit" w:eastAsia="Times New Roman" w:hAnsi="inherit" w:cs="Times New Roman"/>
                  <w:color w:val="1A2338"/>
                  <w:kern w:val="0"/>
                  <w:sz w:val="20"/>
                  <w:szCs w:val="20"/>
                  <w:u w:val="single"/>
                  <w:lang w:eastAsia="en-GB"/>
                  <w14:ligatures w14:val="none"/>
                </w:rPr>
                <w:t>ful</w:t>
              </w:r>
              <w:proofErr w:type="spellEnd"/>
              <w:r w:rsidR="006F4CDF" w:rsidRPr="006F4CDF">
                <w:rPr>
                  <w:rFonts w:ascii="inherit" w:eastAsia="Times New Roman" w:hAnsi="inherit" w:cs="Times New Roman"/>
                  <w:color w:val="1A2338"/>
                  <w:kern w:val="0"/>
                  <w:sz w:val="20"/>
                  <w:szCs w:val="20"/>
                  <w:u w:val="single"/>
                  <w:lang w:eastAsia="en-GB"/>
                  <w14:ligatures w14:val="none"/>
                </w:rPr>
                <w:t>, –less and –</w:t>
              </w:r>
              <w:proofErr w:type="spellStart"/>
              <w:r w:rsidR="006F4CDF" w:rsidRPr="006F4CDF">
                <w:rPr>
                  <w:rFonts w:ascii="inherit" w:eastAsia="Times New Roman" w:hAnsi="inherit" w:cs="Times New Roman"/>
                  <w:color w:val="1A2338"/>
                  <w:kern w:val="0"/>
                  <w:sz w:val="20"/>
                  <w:szCs w:val="20"/>
                  <w:u w:val="single"/>
                  <w:lang w:eastAsia="en-GB"/>
                  <w14:ligatures w14:val="none"/>
                </w:rPr>
                <w:t>ly</w:t>
              </w:r>
              <w:proofErr w:type="spellEnd"/>
            </w:hyperlink>
            <w:r w:rsidR="006F4CDF" w:rsidRPr="006F4CDF">
              <w:rPr>
                <w:rFonts w:ascii="inherit" w:eastAsia="Times New Roman" w:hAnsi="inherit" w:cs="Times New Roman"/>
                <w:b/>
                <w:bCs/>
                <w:color w:val="1A2338"/>
                <w:kern w:val="0"/>
                <w:sz w:val="20"/>
                <w:szCs w:val="20"/>
                <w:lang w:eastAsia="en-GB"/>
                <w14:ligatures w14:val="none"/>
              </w:rPr>
              <w:t> (PowerPoint)</w:t>
            </w:r>
          </w:p>
          <w:p w14:paraId="17F5329D" w14:textId="77777777" w:rsidR="006F4CDF" w:rsidRPr="006F4CDF" w:rsidRDefault="006F4CDF" w:rsidP="006F4CDF">
            <w:pPr>
              <w:spacing w:before="100" w:beforeAutospacing="1" w:after="100" w:afterAutospacing="1"/>
              <w:jc w:val="center"/>
              <w:outlineLvl w:val="4"/>
              <w:rPr>
                <w:rFonts w:ascii="inherit" w:eastAsia="Times New Roman" w:hAnsi="inherit" w:cs="Times New Roman"/>
                <w:b/>
                <w:bCs/>
                <w:color w:val="1A2338"/>
                <w:kern w:val="0"/>
                <w:sz w:val="20"/>
                <w:szCs w:val="20"/>
                <w:lang w:eastAsia="en-GB"/>
                <w14:ligatures w14:val="none"/>
              </w:rPr>
            </w:pPr>
            <w:proofErr w:type="spellStart"/>
            <w:r w:rsidRPr="006F4CDF">
              <w:rPr>
                <w:rFonts w:ascii="inherit" w:eastAsia="Times New Roman" w:hAnsi="inherit" w:cs="Times New Roman"/>
                <w:b/>
                <w:bCs/>
                <w:color w:val="1A2338"/>
                <w:kern w:val="0"/>
                <w:sz w:val="20"/>
                <w:szCs w:val="20"/>
                <w:lang w:eastAsia="en-GB"/>
                <w14:ligatures w14:val="none"/>
              </w:rPr>
              <w:t>loc</w:t>
            </w:r>
            <w:proofErr w:type="spellEnd"/>
          </w:p>
          <w:p w14:paraId="14F79E6C" w14:textId="77777777" w:rsidR="006F4CDF" w:rsidRPr="006F4CDF" w:rsidRDefault="00E9306A" w:rsidP="006F4CDF">
            <w:pPr>
              <w:spacing w:before="100" w:beforeAutospacing="1" w:after="100" w:afterAutospacing="1"/>
              <w:outlineLvl w:val="4"/>
              <w:rPr>
                <w:rFonts w:ascii="inherit" w:eastAsia="Times New Roman" w:hAnsi="inherit" w:cs="Times New Roman"/>
                <w:b/>
                <w:bCs/>
                <w:color w:val="1A2338"/>
                <w:kern w:val="0"/>
                <w:sz w:val="20"/>
                <w:szCs w:val="20"/>
                <w:lang w:eastAsia="en-GB"/>
                <w14:ligatures w14:val="none"/>
              </w:rPr>
            </w:pPr>
            <w:hyperlink r:id="rId36" w:tgtFrame="_blank" w:history="1">
              <w:r w:rsidR="006F4CDF" w:rsidRPr="006F4CDF">
                <w:rPr>
                  <w:rFonts w:ascii="inherit" w:eastAsia="Times New Roman" w:hAnsi="inherit" w:cs="Times New Roman"/>
                  <w:color w:val="1A2338"/>
                  <w:kern w:val="0"/>
                  <w:sz w:val="20"/>
                  <w:szCs w:val="20"/>
                  <w:u w:val="single"/>
                  <w:lang w:eastAsia="en-GB"/>
                  <w14:ligatures w14:val="none"/>
                </w:rPr>
                <w:t>Contractions</w:t>
              </w:r>
            </w:hyperlink>
            <w:r w:rsidR="006F4CDF" w:rsidRPr="006F4CDF">
              <w:rPr>
                <w:rFonts w:ascii="inherit" w:eastAsia="Times New Roman" w:hAnsi="inherit" w:cs="Times New Roman"/>
                <w:b/>
                <w:bCs/>
                <w:color w:val="1A2338"/>
                <w:kern w:val="0"/>
                <w:sz w:val="20"/>
                <w:szCs w:val="20"/>
                <w:lang w:eastAsia="en-GB"/>
                <w14:ligatures w14:val="none"/>
              </w:rPr>
              <w:t> (PDF)</w:t>
            </w:r>
          </w:p>
          <w:p w14:paraId="7A8559A4" w14:textId="77777777" w:rsidR="006F4CDF" w:rsidRPr="006F4CDF" w:rsidRDefault="00E9306A" w:rsidP="006F4CDF">
            <w:pPr>
              <w:spacing w:before="100" w:beforeAutospacing="1" w:after="100" w:afterAutospacing="1"/>
              <w:outlineLvl w:val="4"/>
              <w:rPr>
                <w:rFonts w:ascii="inherit" w:eastAsia="Times New Roman" w:hAnsi="inherit" w:cs="Times New Roman"/>
                <w:b/>
                <w:bCs/>
                <w:color w:val="1A2338"/>
                <w:kern w:val="0"/>
                <w:sz w:val="20"/>
                <w:szCs w:val="20"/>
                <w:lang w:eastAsia="en-GB"/>
                <w14:ligatures w14:val="none"/>
              </w:rPr>
            </w:pPr>
            <w:hyperlink r:id="rId37" w:tgtFrame="_blank" w:history="1">
              <w:r w:rsidR="006F4CDF" w:rsidRPr="006F4CDF">
                <w:rPr>
                  <w:rFonts w:ascii="inherit" w:eastAsia="Times New Roman" w:hAnsi="inherit" w:cs="Times New Roman"/>
                  <w:color w:val="1A2338"/>
                  <w:kern w:val="0"/>
                  <w:sz w:val="20"/>
                  <w:szCs w:val="20"/>
                  <w:u w:val="single"/>
                  <w:lang w:eastAsia="en-GB"/>
                  <w14:ligatures w14:val="none"/>
                </w:rPr>
                <w:t>Contractions</w:t>
              </w:r>
            </w:hyperlink>
            <w:r w:rsidR="006F4CDF" w:rsidRPr="006F4CDF">
              <w:rPr>
                <w:rFonts w:ascii="inherit" w:eastAsia="Times New Roman" w:hAnsi="inherit" w:cs="Times New Roman"/>
                <w:b/>
                <w:bCs/>
                <w:color w:val="1A2338"/>
                <w:kern w:val="0"/>
                <w:sz w:val="20"/>
                <w:szCs w:val="20"/>
                <w:lang w:eastAsia="en-GB"/>
                <w14:ligatures w14:val="none"/>
              </w:rPr>
              <w:t> (PowerPoint)</w:t>
            </w:r>
          </w:p>
          <w:p w14:paraId="68CCE28F" w14:textId="77777777" w:rsidR="006F4CDF" w:rsidRPr="006F4CDF" w:rsidRDefault="006F4CDF" w:rsidP="006F4CDF">
            <w:pPr>
              <w:spacing w:before="100" w:beforeAutospacing="1" w:after="100" w:afterAutospacing="1"/>
              <w:jc w:val="center"/>
              <w:outlineLvl w:val="4"/>
              <w:rPr>
                <w:rFonts w:ascii="inherit" w:eastAsia="Times New Roman" w:hAnsi="inherit" w:cs="Times New Roman"/>
                <w:b/>
                <w:bCs/>
                <w:color w:val="1A2338"/>
                <w:kern w:val="0"/>
                <w:sz w:val="20"/>
                <w:szCs w:val="20"/>
                <w:lang w:eastAsia="en-GB"/>
                <w14:ligatures w14:val="none"/>
              </w:rPr>
            </w:pPr>
            <w:proofErr w:type="spellStart"/>
            <w:r w:rsidRPr="006F4CDF">
              <w:rPr>
                <w:rFonts w:ascii="inherit" w:eastAsia="Times New Roman" w:hAnsi="inherit" w:cs="Times New Roman"/>
                <w:b/>
                <w:bCs/>
                <w:color w:val="1A2338"/>
                <w:kern w:val="0"/>
                <w:sz w:val="20"/>
                <w:szCs w:val="20"/>
                <w:lang w:eastAsia="en-GB"/>
                <w14:ligatures w14:val="none"/>
              </w:rPr>
              <w:lastRenderedPageBreak/>
              <w:t>dict</w:t>
            </w:r>
            <w:proofErr w:type="spellEnd"/>
          </w:p>
          <w:p w14:paraId="232406AE" w14:textId="77777777" w:rsidR="006F4CDF" w:rsidRPr="006F4CDF" w:rsidRDefault="00E9306A" w:rsidP="006F4CDF">
            <w:pPr>
              <w:spacing w:before="100" w:beforeAutospacing="1" w:after="100" w:afterAutospacing="1"/>
              <w:outlineLvl w:val="4"/>
              <w:rPr>
                <w:rFonts w:ascii="inherit" w:eastAsia="Times New Roman" w:hAnsi="inherit" w:cs="Times New Roman"/>
                <w:b/>
                <w:bCs/>
                <w:color w:val="1A2338"/>
                <w:kern w:val="0"/>
                <w:sz w:val="20"/>
                <w:szCs w:val="20"/>
                <w:lang w:eastAsia="en-GB"/>
                <w14:ligatures w14:val="none"/>
              </w:rPr>
            </w:pPr>
            <w:hyperlink r:id="rId38" w:tgtFrame="_blank" w:history="1">
              <w:r w:rsidR="006F4CDF" w:rsidRPr="006F4CDF">
                <w:rPr>
                  <w:rFonts w:ascii="inherit" w:eastAsia="Times New Roman" w:hAnsi="inherit" w:cs="Times New Roman"/>
                  <w:color w:val="1A2338"/>
                  <w:kern w:val="0"/>
                  <w:sz w:val="20"/>
                  <w:szCs w:val="20"/>
                  <w:u w:val="single"/>
                  <w:lang w:eastAsia="en-GB"/>
                  <w14:ligatures w14:val="none"/>
                </w:rPr>
                <w:t>Words ending in -</w:t>
              </w:r>
              <w:proofErr w:type="spellStart"/>
              <w:r w:rsidR="006F4CDF" w:rsidRPr="006F4CDF">
                <w:rPr>
                  <w:rFonts w:ascii="inherit" w:eastAsia="Times New Roman" w:hAnsi="inherit" w:cs="Times New Roman"/>
                  <w:color w:val="1A2338"/>
                  <w:kern w:val="0"/>
                  <w:sz w:val="20"/>
                  <w:szCs w:val="20"/>
                  <w:u w:val="single"/>
                  <w:lang w:eastAsia="en-GB"/>
                  <w14:ligatures w14:val="none"/>
                </w:rPr>
                <w:t>tion</w:t>
              </w:r>
              <w:proofErr w:type="spellEnd"/>
            </w:hyperlink>
            <w:r w:rsidR="006F4CDF" w:rsidRPr="006F4CDF">
              <w:rPr>
                <w:rFonts w:ascii="inherit" w:eastAsia="Times New Roman" w:hAnsi="inherit" w:cs="Times New Roman"/>
                <w:b/>
                <w:bCs/>
                <w:color w:val="1A2338"/>
                <w:kern w:val="0"/>
                <w:sz w:val="20"/>
                <w:szCs w:val="20"/>
                <w:lang w:eastAsia="en-GB"/>
                <w14:ligatures w14:val="none"/>
              </w:rPr>
              <w:t> (PDF)</w:t>
            </w:r>
          </w:p>
          <w:p w14:paraId="3820FE5A" w14:textId="77777777" w:rsidR="006F4CDF" w:rsidRPr="006F4CDF" w:rsidRDefault="00E9306A" w:rsidP="006F4CDF">
            <w:pPr>
              <w:spacing w:before="100" w:beforeAutospacing="1" w:after="100" w:afterAutospacing="1"/>
              <w:outlineLvl w:val="4"/>
              <w:rPr>
                <w:rFonts w:ascii="inherit" w:eastAsia="Times New Roman" w:hAnsi="inherit" w:cs="Times New Roman"/>
                <w:b/>
                <w:bCs/>
                <w:color w:val="1A2338"/>
                <w:kern w:val="0"/>
                <w:sz w:val="20"/>
                <w:szCs w:val="20"/>
                <w:lang w:eastAsia="en-GB"/>
                <w14:ligatures w14:val="none"/>
              </w:rPr>
            </w:pPr>
            <w:hyperlink r:id="rId39" w:tgtFrame="_blank" w:history="1">
              <w:r w:rsidR="006F4CDF" w:rsidRPr="006F4CDF">
                <w:rPr>
                  <w:rFonts w:ascii="inherit" w:eastAsia="Times New Roman" w:hAnsi="inherit" w:cs="Times New Roman"/>
                  <w:color w:val="1A2338"/>
                  <w:kern w:val="0"/>
                  <w:sz w:val="20"/>
                  <w:szCs w:val="20"/>
                  <w:u w:val="single"/>
                  <w:lang w:eastAsia="en-GB"/>
                  <w14:ligatures w14:val="none"/>
                </w:rPr>
                <w:t>Words ending in -</w:t>
              </w:r>
              <w:proofErr w:type="spellStart"/>
              <w:r w:rsidR="006F4CDF" w:rsidRPr="006F4CDF">
                <w:rPr>
                  <w:rFonts w:ascii="inherit" w:eastAsia="Times New Roman" w:hAnsi="inherit" w:cs="Times New Roman"/>
                  <w:color w:val="1A2338"/>
                  <w:kern w:val="0"/>
                  <w:sz w:val="20"/>
                  <w:szCs w:val="20"/>
                  <w:u w:val="single"/>
                  <w:lang w:eastAsia="en-GB"/>
                  <w14:ligatures w14:val="none"/>
                </w:rPr>
                <w:t>tion</w:t>
              </w:r>
              <w:proofErr w:type="spellEnd"/>
            </w:hyperlink>
            <w:r w:rsidR="006F4CDF" w:rsidRPr="006F4CDF">
              <w:rPr>
                <w:rFonts w:ascii="inherit" w:eastAsia="Times New Roman" w:hAnsi="inherit" w:cs="Times New Roman"/>
                <w:b/>
                <w:bCs/>
                <w:color w:val="1A2338"/>
                <w:kern w:val="0"/>
                <w:sz w:val="20"/>
                <w:szCs w:val="20"/>
                <w:lang w:eastAsia="en-GB"/>
                <w14:ligatures w14:val="none"/>
              </w:rPr>
              <w:t> (PowerPoint)</w:t>
            </w:r>
          </w:p>
          <w:p w14:paraId="64CAA4ED" w14:textId="77777777" w:rsidR="006F4CDF" w:rsidRPr="006F4CDF" w:rsidRDefault="006F4CDF" w:rsidP="006F4CDF">
            <w:pPr>
              <w:spacing w:before="100" w:beforeAutospacing="1" w:after="100" w:afterAutospacing="1"/>
              <w:jc w:val="center"/>
              <w:outlineLvl w:val="4"/>
              <w:rPr>
                <w:rFonts w:ascii="inherit" w:eastAsia="Times New Roman" w:hAnsi="inherit" w:cs="Times New Roman"/>
                <w:b/>
                <w:bCs/>
                <w:color w:val="1A2338"/>
                <w:kern w:val="0"/>
                <w:sz w:val="20"/>
                <w:szCs w:val="20"/>
                <w:lang w:eastAsia="en-GB"/>
                <w14:ligatures w14:val="none"/>
              </w:rPr>
            </w:pPr>
            <w:r w:rsidRPr="006F4CDF">
              <w:rPr>
                <w:rFonts w:ascii="inherit" w:eastAsia="Times New Roman" w:hAnsi="inherit" w:cs="Times New Roman"/>
                <w:b/>
                <w:bCs/>
                <w:color w:val="1A2338"/>
                <w:kern w:val="0"/>
                <w:sz w:val="20"/>
                <w:szCs w:val="20"/>
                <w:lang w:eastAsia="en-GB"/>
                <w14:ligatures w14:val="none"/>
              </w:rPr>
              <w:t>pho</w:t>
            </w:r>
          </w:p>
          <w:p w14:paraId="047E6B31" w14:textId="56E2EC4B" w:rsidR="00141A32" w:rsidRPr="00796C2A" w:rsidRDefault="00141A32" w:rsidP="00B7779A">
            <w:pPr>
              <w:rPr>
                <w:rFonts w:ascii="SassoonPrimaryInfant" w:hAnsi="SassoonPrimaryInfant"/>
                <w:sz w:val="22"/>
                <w:szCs w:val="22"/>
              </w:rPr>
            </w:pPr>
          </w:p>
        </w:tc>
      </w:tr>
      <w:tr w:rsidR="007D51E3" w:rsidRPr="00796C2A" w14:paraId="04B783BF" w14:textId="77777777" w:rsidTr="00B00CB1">
        <w:tc>
          <w:tcPr>
            <w:tcW w:w="1793" w:type="dxa"/>
            <w:shd w:val="clear" w:color="auto" w:fill="FF0000"/>
          </w:tcPr>
          <w:p w14:paraId="2D5DA94D" w14:textId="77777777" w:rsidR="00CC6AD2" w:rsidRPr="00796C2A" w:rsidRDefault="00CC6AD2" w:rsidP="00CC6AD2">
            <w:pPr>
              <w:jc w:val="center"/>
              <w:rPr>
                <w:rFonts w:ascii="SassoonPrimaryInfant" w:hAnsi="SassoonPrimaryInfant"/>
                <w:b/>
                <w:bCs/>
                <w:sz w:val="22"/>
                <w:szCs w:val="22"/>
              </w:rPr>
            </w:pPr>
            <w:r w:rsidRPr="00796C2A">
              <w:rPr>
                <w:rFonts w:ascii="SassoonPrimaryInfant" w:hAnsi="SassoonPrimaryInfant"/>
                <w:b/>
                <w:bCs/>
                <w:sz w:val="22"/>
                <w:szCs w:val="22"/>
              </w:rPr>
              <w:lastRenderedPageBreak/>
              <w:t>Handwriting</w:t>
            </w:r>
          </w:p>
          <w:p w14:paraId="1C1FF905" w14:textId="311FA4CB" w:rsidR="00CC6AD2" w:rsidRPr="00796C2A" w:rsidRDefault="00CC6AD2" w:rsidP="00CC6AD2">
            <w:pPr>
              <w:jc w:val="center"/>
              <w:rPr>
                <w:rFonts w:ascii="SassoonPrimaryInfant" w:hAnsi="SassoonPrimaryInfant"/>
                <w:b/>
                <w:bCs/>
                <w:sz w:val="22"/>
                <w:szCs w:val="22"/>
              </w:rPr>
            </w:pPr>
          </w:p>
        </w:tc>
        <w:tc>
          <w:tcPr>
            <w:tcW w:w="1490" w:type="dxa"/>
          </w:tcPr>
          <w:p w14:paraId="48233051" w14:textId="557C7386" w:rsidR="00CC6AD2" w:rsidRPr="00796C2A" w:rsidRDefault="00FF1A0E" w:rsidP="00CC6AD2">
            <w:pPr>
              <w:jc w:val="center"/>
              <w:rPr>
                <w:rFonts w:ascii="SassoonPrimaryInfant" w:hAnsi="SassoonPrimaryInfant"/>
                <w:b/>
                <w:bCs/>
                <w:sz w:val="22"/>
                <w:szCs w:val="22"/>
              </w:rPr>
            </w:pPr>
            <w:r w:rsidRPr="008E2645">
              <w:rPr>
                <w:rFonts w:ascii="SassoonPrimaryInfant" w:hAnsi="SassoonPrimaryInfant"/>
                <w:b/>
                <w:bCs/>
                <w:sz w:val="22"/>
                <w:szCs w:val="22"/>
                <w:highlight w:val="yellow"/>
              </w:rPr>
              <w:t>New Scheme</w:t>
            </w:r>
          </w:p>
        </w:tc>
        <w:tc>
          <w:tcPr>
            <w:tcW w:w="1973" w:type="dxa"/>
          </w:tcPr>
          <w:p w14:paraId="11A0F2F0" w14:textId="1C274B45" w:rsidR="00CC6AD2" w:rsidRPr="00796C2A" w:rsidRDefault="00CC6AD2" w:rsidP="00CC6AD2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</w:p>
        </w:tc>
        <w:tc>
          <w:tcPr>
            <w:tcW w:w="1714" w:type="dxa"/>
          </w:tcPr>
          <w:p w14:paraId="6694900E" w14:textId="77777777" w:rsidR="00CC6AD2" w:rsidRPr="00796C2A" w:rsidRDefault="00CC6AD2" w:rsidP="00CC6AD2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</w:p>
        </w:tc>
        <w:tc>
          <w:tcPr>
            <w:tcW w:w="1930" w:type="dxa"/>
          </w:tcPr>
          <w:p w14:paraId="6C674761" w14:textId="77777777" w:rsidR="00CC6AD2" w:rsidRPr="00796C2A" w:rsidRDefault="00CC6AD2" w:rsidP="00CC6AD2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</w:p>
        </w:tc>
        <w:tc>
          <w:tcPr>
            <w:tcW w:w="2052" w:type="dxa"/>
          </w:tcPr>
          <w:p w14:paraId="512A581D" w14:textId="77777777" w:rsidR="00CC6AD2" w:rsidRPr="00796C2A" w:rsidRDefault="00CC6AD2" w:rsidP="00CC6AD2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</w:p>
        </w:tc>
        <w:tc>
          <w:tcPr>
            <w:tcW w:w="1831" w:type="dxa"/>
          </w:tcPr>
          <w:p w14:paraId="60831E62" w14:textId="77777777" w:rsidR="00CC6AD2" w:rsidRPr="00796C2A" w:rsidRDefault="00CC6AD2" w:rsidP="00CC6AD2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</w:p>
        </w:tc>
        <w:tc>
          <w:tcPr>
            <w:tcW w:w="2605" w:type="dxa"/>
          </w:tcPr>
          <w:p w14:paraId="21318B3E" w14:textId="77777777" w:rsidR="00CC6AD2" w:rsidRPr="00796C2A" w:rsidRDefault="00CC6AD2" w:rsidP="00CC6AD2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</w:p>
        </w:tc>
      </w:tr>
      <w:tr w:rsidR="00142274" w:rsidRPr="00142274" w14:paraId="3FDD7B82" w14:textId="77777777" w:rsidTr="00B00CB1">
        <w:tc>
          <w:tcPr>
            <w:tcW w:w="1793" w:type="dxa"/>
            <w:shd w:val="clear" w:color="auto" w:fill="FF0000"/>
          </w:tcPr>
          <w:p w14:paraId="2619C346" w14:textId="77777777" w:rsidR="00142274" w:rsidRPr="00796C2A" w:rsidRDefault="00142274" w:rsidP="00142274">
            <w:pPr>
              <w:jc w:val="center"/>
              <w:rPr>
                <w:rFonts w:ascii="SassoonPrimaryInfant" w:hAnsi="SassoonPrimaryInfant"/>
                <w:b/>
                <w:bCs/>
                <w:sz w:val="22"/>
                <w:szCs w:val="22"/>
              </w:rPr>
            </w:pPr>
            <w:r w:rsidRPr="00796C2A">
              <w:rPr>
                <w:rFonts w:ascii="SassoonPrimaryInfant" w:hAnsi="SassoonPrimaryInfant"/>
                <w:b/>
                <w:bCs/>
                <w:sz w:val="22"/>
                <w:szCs w:val="22"/>
              </w:rPr>
              <w:t>Maths</w:t>
            </w:r>
          </w:p>
          <w:p w14:paraId="0F45EF09" w14:textId="30A33A0D" w:rsidR="00142274" w:rsidRPr="00796C2A" w:rsidRDefault="00142274" w:rsidP="00142274">
            <w:pPr>
              <w:jc w:val="center"/>
              <w:rPr>
                <w:rFonts w:ascii="SassoonPrimaryInfant" w:hAnsi="SassoonPrimaryInfant"/>
                <w:b/>
                <w:bCs/>
                <w:sz w:val="22"/>
                <w:szCs w:val="22"/>
              </w:rPr>
            </w:pPr>
          </w:p>
        </w:tc>
        <w:tc>
          <w:tcPr>
            <w:tcW w:w="1490" w:type="dxa"/>
          </w:tcPr>
          <w:p w14:paraId="15036FD0" w14:textId="68D3E1CB" w:rsidR="00142274" w:rsidRPr="00796C2A" w:rsidRDefault="00142274" w:rsidP="00142274">
            <w:pPr>
              <w:jc w:val="center"/>
              <w:rPr>
                <w:rFonts w:ascii="SassoonPrimaryInfant" w:hAnsi="SassoonPrimaryInfant" w:cstheme="minorHAnsi"/>
                <w:b/>
                <w:bCs/>
                <w:sz w:val="22"/>
                <w:szCs w:val="22"/>
              </w:rPr>
            </w:pPr>
            <w:r w:rsidRPr="00796C2A">
              <w:rPr>
                <w:rFonts w:ascii="SassoonPrimaryInfant" w:hAnsi="SassoonPrimaryInfant" w:cstheme="minorHAnsi"/>
                <w:b/>
                <w:bCs/>
                <w:sz w:val="22"/>
                <w:szCs w:val="22"/>
              </w:rPr>
              <w:t>White Rose Maths</w:t>
            </w:r>
          </w:p>
        </w:tc>
        <w:tc>
          <w:tcPr>
            <w:tcW w:w="1973" w:type="dxa"/>
            <w:vAlign w:val="center"/>
          </w:tcPr>
          <w:p w14:paraId="7502C742" w14:textId="77777777" w:rsidR="00142274" w:rsidRPr="00142274" w:rsidRDefault="00142274" w:rsidP="00142274">
            <w:pPr>
              <w:tabs>
                <w:tab w:val="left" w:pos="1476"/>
              </w:tabs>
              <w:rPr>
                <w:rFonts w:ascii="SassoonPrimaryInfant" w:hAnsi="SassoonPrimaryInfant"/>
                <w:sz w:val="22"/>
                <w:szCs w:val="22"/>
              </w:rPr>
            </w:pPr>
            <w:r w:rsidRPr="00142274">
              <w:rPr>
                <w:rFonts w:ascii="SassoonPrimaryInfant" w:hAnsi="SassoonPrimaryInfant"/>
                <w:sz w:val="22"/>
                <w:szCs w:val="22"/>
              </w:rPr>
              <w:t>Place value</w:t>
            </w:r>
          </w:p>
          <w:p w14:paraId="06A31E06" w14:textId="77777777" w:rsidR="00142274" w:rsidRPr="00142274" w:rsidRDefault="00142274" w:rsidP="00142274">
            <w:pPr>
              <w:tabs>
                <w:tab w:val="left" w:pos="1476"/>
              </w:tabs>
              <w:ind w:left="360"/>
              <w:rPr>
                <w:rFonts w:ascii="SassoonPrimaryInfant" w:hAnsi="SassoonPrimaryInfant"/>
                <w:sz w:val="22"/>
                <w:szCs w:val="22"/>
              </w:rPr>
            </w:pPr>
          </w:p>
          <w:p w14:paraId="3AC38726" w14:textId="77777777" w:rsidR="00142274" w:rsidRPr="00142274" w:rsidRDefault="00142274" w:rsidP="00142274">
            <w:pPr>
              <w:tabs>
                <w:tab w:val="left" w:pos="1476"/>
              </w:tabs>
              <w:rPr>
                <w:rFonts w:ascii="SassoonPrimaryInfant" w:hAnsi="SassoonPrimaryInfant"/>
                <w:sz w:val="22"/>
                <w:szCs w:val="22"/>
              </w:rPr>
            </w:pPr>
            <w:r w:rsidRPr="00142274">
              <w:rPr>
                <w:rFonts w:ascii="SassoonPrimaryInfant" w:hAnsi="SassoonPrimaryInfant"/>
                <w:sz w:val="22"/>
                <w:szCs w:val="22"/>
              </w:rPr>
              <w:t>Addition and subtraction</w:t>
            </w:r>
          </w:p>
          <w:p w14:paraId="08EFEC0A" w14:textId="1A958457" w:rsidR="00142274" w:rsidRPr="00796C2A" w:rsidRDefault="00142274" w:rsidP="00142274">
            <w:pPr>
              <w:rPr>
                <w:rFonts w:ascii="SassoonPrimaryInfant" w:hAnsi="SassoonPrimaryInfant"/>
                <w:sz w:val="22"/>
                <w:szCs w:val="22"/>
              </w:rPr>
            </w:pPr>
          </w:p>
        </w:tc>
        <w:tc>
          <w:tcPr>
            <w:tcW w:w="1714" w:type="dxa"/>
            <w:vAlign w:val="center"/>
          </w:tcPr>
          <w:p w14:paraId="686C2CD8" w14:textId="760ACEEF" w:rsidR="00142274" w:rsidRDefault="00142274" w:rsidP="00142274">
            <w:pPr>
              <w:tabs>
                <w:tab w:val="left" w:pos="1476"/>
              </w:tabs>
              <w:rPr>
                <w:rFonts w:ascii="SassoonPrimaryInfant" w:hAnsi="SassoonPrimaryInfant"/>
                <w:sz w:val="22"/>
                <w:szCs w:val="22"/>
              </w:rPr>
            </w:pPr>
            <w:r w:rsidRPr="00142274">
              <w:rPr>
                <w:rFonts w:ascii="SassoonPrimaryInfant" w:hAnsi="SassoonPrimaryInfant"/>
                <w:sz w:val="22"/>
                <w:szCs w:val="22"/>
              </w:rPr>
              <w:t>Multiplication and division</w:t>
            </w:r>
          </w:p>
          <w:p w14:paraId="17B195DF" w14:textId="77777777" w:rsidR="00142274" w:rsidRPr="00142274" w:rsidRDefault="00142274" w:rsidP="00142274">
            <w:pPr>
              <w:tabs>
                <w:tab w:val="left" w:pos="1476"/>
              </w:tabs>
              <w:rPr>
                <w:rFonts w:ascii="SassoonPrimaryInfant" w:hAnsi="SassoonPrimaryInfant"/>
                <w:sz w:val="22"/>
                <w:szCs w:val="22"/>
              </w:rPr>
            </w:pPr>
          </w:p>
          <w:p w14:paraId="773EDED9" w14:textId="62231F9F" w:rsidR="00142274" w:rsidRPr="00796C2A" w:rsidRDefault="00142274" w:rsidP="00142274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142274">
              <w:rPr>
                <w:rFonts w:ascii="SassoonPrimaryInfant" w:hAnsi="SassoonPrimaryInfant"/>
                <w:sz w:val="22"/>
                <w:szCs w:val="22"/>
              </w:rPr>
              <w:t>Fractions</w:t>
            </w:r>
          </w:p>
        </w:tc>
        <w:tc>
          <w:tcPr>
            <w:tcW w:w="1930" w:type="dxa"/>
            <w:vAlign w:val="center"/>
          </w:tcPr>
          <w:p w14:paraId="78811011" w14:textId="77777777" w:rsidR="00142274" w:rsidRPr="00142274" w:rsidRDefault="00142274" w:rsidP="00142274">
            <w:pPr>
              <w:tabs>
                <w:tab w:val="left" w:pos="1476"/>
              </w:tabs>
              <w:rPr>
                <w:rFonts w:ascii="SassoonPrimaryInfant" w:hAnsi="SassoonPrimaryInfant"/>
                <w:sz w:val="22"/>
                <w:szCs w:val="22"/>
              </w:rPr>
            </w:pPr>
            <w:r w:rsidRPr="00142274">
              <w:rPr>
                <w:rFonts w:ascii="SassoonPrimaryInfant" w:hAnsi="SassoonPrimaryInfant"/>
                <w:sz w:val="22"/>
                <w:szCs w:val="22"/>
              </w:rPr>
              <w:t>Multiplication and division</w:t>
            </w:r>
          </w:p>
          <w:p w14:paraId="0A525F4E" w14:textId="77777777" w:rsidR="00142274" w:rsidRPr="00142274" w:rsidRDefault="00142274" w:rsidP="00142274">
            <w:pPr>
              <w:tabs>
                <w:tab w:val="left" w:pos="1476"/>
              </w:tabs>
              <w:ind w:left="360"/>
              <w:rPr>
                <w:rFonts w:ascii="SassoonPrimaryInfant" w:hAnsi="SassoonPrimaryInfant"/>
                <w:sz w:val="22"/>
                <w:szCs w:val="22"/>
              </w:rPr>
            </w:pPr>
          </w:p>
          <w:p w14:paraId="151EE205" w14:textId="77777777" w:rsidR="00142274" w:rsidRPr="00142274" w:rsidRDefault="00142274" w:rsidP="00142274">
            <w:pPr>
              <w:tabs>
                <w:tab w:val="left" w:pos="1476"/>
              </w:tabs>
              <w:rPr>
                <w:rFonts w:ascii="SassoonPrimaryInfant" w:hAnsi="SassoonPrimaryInfant"/>
                <w:sz w:val="22"/>
                <w:szCs w:val="22"/>
              </w:rPr>
            </w:pPr>
            <w:r w:rsidRPr="00142274">
              <w:rPr>
                <w:rFonts w:ascii="SassoonPrimaryInfant" w:hAnsi="SassoonPrimaryInfant"/>
                <w:sz w:val="22"/>
                <w:szCs w:val="22"/>
              </w:rPr>
              <w:t>Fractions</w:t>
            </w:r>
          </w:p>
          <w:p w14:paraId="5CD19382" w14:textId="77777777" w:rsidR="00142274" w:rsidRPr="00142274" w:rsidRDefault="00142274" w:rsidP="00142274">
            <w:pPr>
              <w:tabs>
                <w:tab w:val="left" w:pos="1476"/>
              </w:tabs>
              <w:ind w:left="360"/>
              <w:rPr>
                <w:rFonts w:ascii="SassoonPrimaryInfant" w:hAnsi="SassoonPrimaryInfant"/>
                <w:sz w:val="22"/>
                <w:szCs w:val="22"/>
              </w:rPr>
            </w:pPr>
          </w:p>
          <w:p w14:paraId="41F812E8" w14:textId="6F14DD2E" w:rsidR="00142274" w:rsidRPr="00796C2A" w:rsidRDefault="00142274" w:rsidP="00142274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142274">
              <w:rPr>
                <w:rFonts w:ascii="SassoonPrimaryInfant" w:hAnsi="SassoonPrimaryInfant"/>
                <w:sz w:val="22"/>
                <w:szCs w:val="22"/>
              </w:rPr>
              <w:t>Decimals and percentages</w:t>
            </w:r>
          </w:p>
        </w:tc>
        <w:tc>
          <w:tcPr>
            <w:tcW w:w="2052" w:type="dxa"/>
            <w:vAlign w:val="center"/>
          </w:tcPr>
          <w:p w14:paraId="25587CE0" w14:textId="77777777" w:rsidR="00A73596" w:rsidRPr="00FC3550" w:rsidRDefault="00A73596" w:rsidP="00A73596">
            <w:pPr>
              <w:jc w:val="center"/>
              <w:rPr>
                <w:rFonts w:cstheme="minorHAnsi"/>
              </w:rPr>
            </w:pPr>
            <w:r w:rsidRPr="00FC3550">
              <w:rPr>
                <w:rFonts w:cstheme="minorHAnsi"/>
              </w:rPr>
              <w:t>Length and Height</w:t>
            </w:r>
          </w:p>
          <w:p w14:paraId="64FA33A8" w14:textId="4EBB6C0D" w:rsidR="00142274" w:rsidRPr="00796C2A" w:rsidRDefault="00A73596" w:rsidP="00A73596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FC3550">
              <w:rPr>
                <w:rFonts w:cstheme="minorHAnsi"/>
              </w:rPr>
              <w:t>Mass, capacity and Temperature</w:t>
            </w:r>
          </w:p>
        </w:tc>
        <w:tc>
          <w:tcPr>
            <w:tcW w:w="1831" w:type="dxa"/>
            <w:vAlign w:val="center"/>
          </w:tcPr>
          <w:p w14:paraId="204FFA2E" w14:textId="77777777" w:rsidR="00142274" w:rsidRPr="00142274" w:rsidRDefault="00142274" w:rsidP="00142274">
            <w:pPr>
              <w:tabs>
                <w:tab w:val="left" w:pos="1476"/>
              </w:tabs>
              <w:rPr>
                <w:rFonts w:ascii="SassoonPrimaryInfant" w:hAnsi="SassoonPrimaryInfant"/>
                <w:sz w:val="22"/>
                <w:szCs w:val="22"/>
              </w:rPr>
            </w:pPr>
            <w:r w:rsidRPr="00142274">
              <w:rPr>
                <w:rFonts w:ascii="SassoonPrimaryInfant" w:hAnsi="SassoonPrimaryInfant"/>
                <w:sz w:val="22"/>
                <w:szCs w:val="22"/>
              </w:rPr>
              <w:t>Shape</w:t>
            </w:r>
          </w:p>
          <w:p w14:paraId="373D69D0" w14:textId="77777777" w:rsidR="00142274" w:rsidRPr="00142274" w:rsidRDefault="00142274" w:rsidP="00142274">
            <w:pPr>
              <w:tabs>
                <w:tab w:val="left" w:pos="1476"/>
              </w:tabs>
              <w:ind w:left="360"/>
              <w:rPr>
                <w:rFonts w:ascii="SassoonPrimaryInfant" w:hAnsi="SassoonPrimaryInfant"/>
                <w:sz w:val="22"/>
                <w:szCs w:val="22"/>
              </w:rPr>
            </w:pPr>
          </w:p>
          <w:p w14:paraId="4A1125C1" w14:textId="77777777" w:rsidR="00142274" w:rsidRPr="00142274" w:rsidRDefault="00142274" w:rsidP="00142274">
            <w:pPr>
              <w:tabs>
                <w:tab w:val="left" w:pos="1476"/>
              </w:tabs>
              <w:rPr>
                <w:rFonts w:ascii="SassoonPrimaryInfant" w:hAnsi="SassoonPrimaryInfant"/>
                <w:sz w:val="22"/>
                <w:szCs w:val="22"/>
              </w:rPr>
            </w:pPr>
            <w:r w:rsidRPr="00142274">
              <w:rPr>
                <w:rFonts w:ascii="SassoonPrimaryInfant" w:hAnsi="SassoonPrimaryInfant"/>
                <w:sz w:val="22"/>
                <w:szCs w:val="22"/>
              </w:rPr>
              <w:t>Position and direction</w:t>
            </w:r>
          </w:p>
          <w:p w14:paraId="0EE24B1D" w14:textId="77777777" w:rsidR="00142274" w:rsidRPr="00142274" w:rsidRDefault="00142274" w:rsidP="00142274">
            <w:pPr>
              <w:tabs>
                <w:tab w:val="left" w:pos="1476"/>
              </w:tabs>
              <w:ind w:left="360"/>
              <w:rPr>
                <w:rFonts w:ascii="SassoonPrimaryInfant" w:hAnsi="SassoonPrimaryInfant"/>
                <w:sz w:val="22"/>
                <w:szCs w:val="22"/>
              </w:rPr>
            </w:pPr>
          </w:p>
          <w:p w14:paraId="1CB82E54" w14:textId="1A683D87" w:rsidR="00142274" w:rsidRPr="00796C2A" w:rsidRDefault="00142274" w:rsidP="00142274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142274">
              <w:rPr>
                <w:rFonts w:ascii="SassoonPrimaryInfant" w:hAnsi="SassoonPrimaryInfant"/>
                <w:sz w:val="22"/>
                <w:szCs w:val="22"/>
              </w:rPr>
              <w:t>Decimals</w:t>
            </w:r>
          </w:p>
        </w:tc>
        <w:tc>
          <w:tcPr>
            <w:tcW w:w="2605" w:type="dxa"/>
            <w:vAlign w:val="center"/>
          </w:tcPr>
          <w:p w14:paraId="0DD334EA" w14:textId="77777777" w:rsidR="00142274" w:rsidRPr="00142274" w:rsidRDefault="00142274" w:rsidP="00142274">
            <w:pPr>
              <w:tabs>
                <w:tab w:val="left" w:pos="1476"/>
              </w:tabs>
              <w:rPr>
                <w:rFonts w:ascii="SassoonPrimaryInfant" w:hAnsi="SassoonPrimaryInfant"/>
                <w:sz w:val="22"/>
                <w:szCs w:val="22"/>
              </w:rPr>
            </w:pPr>
            <w:r w:rsidRPr="00142274">
              <w:rPr>
                <w:rFonts w:ascii="SassoonPrimaryInfant" w:hAnsi="SassoonPrimaryInfant"/>
                <w:sz w:val="22"/>
                <w:szCs w:val="22"/>
              </w:rPr>
              <w:t>Negative numbers</w:t>
            </w:r>
          </w:p>
          <w:p w14:paraId="7AA1A628" w14:textId="77777777" w:rsidR="00142274" w:rsidRPr="00142274" w:rsidRDefault="00142274" w:rsidP="00142274">
            <w:pPr>
              <w:tabs>
                <w:tab w:val="left" w:pos="1476"/>
              </w:tabs>
              <w:ind w:left="360"/>
              <w:rPr>
                <w:rFonts w:ascii="SassoonPrimaryInfant" w:hAnsi="SassoonPrimaryInfant"/>
                <w:sz w:val="22"/>
                <w:szCs w:val="22"/>
              </w:rPr>
            </w:pPr>
          </w:p>
          <w:p w14:paraId="267052BB" w14:textId="77777777" w:rsidR="00142274" w:rsidRPr="00142274" w:rsidRDefault="00142274" w:rsidP="00142274">
            <w:pPr>
              <w:tabs>
                <w:tab w:val="left" w:pos="1476"/>
              </w:tabs>
              <w:rPr>
                <w:rFonts w:ascii="SassoonPrimaryInfant" w:hAnsi="SassoonPrimaryInfant"/>
                <w:sz w:val="22"/>
                <w:szCs w:val="22"/>
              </w:rPr>
            </w:pPr>
            <w:r w:rsidRPr="00142274">
              <w:rPr>
                <w:rFonts w:ascii="SassoonPrimaryInfant" w:hAnsi="SassoonPrimaryInfant"/>
                <w:sz w:val="22"/>
                <w:szCs w:val="22"/>
              </w:rPr>
              <w:t>Converting units</w:t>
            </w:r>
          </w:p>
          <w:p w14:paraId="3E228FB3" w14:textId="77777777" w:rsidR="00142274" w:rsidRPr="00142274" w:rsidRDefault="00142274" w:rsidP="00142274">
            <w:pPr>
              <w:tabs>
                <w:tab w:val="left" w:pos="1476"/>
              </w:tabs>
              <w:ind w:left="360"/>
              <w:rPr>
                <w:rFonts w:ascii="SassoonPrimaryInfant" w:hAnsi="SassoonPrimaryInfant"/>
                <w:sz w:val="22"/>
                <w:szCs w:val="22"/>
              </w:rPr>
            </w:pPr>
          </w:p>
          <w:p w14:paraId="2E59A361" w14:textId="4EEF8F9B" w:rsidR="00142274" w:rsidRPr="00796C2A" w:rsidRDefault="00142274" w:rsidP="00142274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142274">
              <w:rPr>
                <w:rFonts w:ascii="SassoonPrimaryInfant" w:hAnsi="SassoonPrimaryInfant"/>
                <w:sz w:val="22"/>
                <w:szCs w:val="22"/>
              </w:rPr>
              <w:t>Volume</w:t>
            </w:r>
          </w:p>
        </w:tc>
      </w:tr>
      <w:tr w:rsidR="007D51E3" w:rsidRPr="00796C2A" w14:paraId="3B4F4D7D" w14:textId="77777777" w:rsidTr="00B00CB1">
        <w:tc>
          <w:tcPr>
            <w:tcW w:w="1793" w:type="dxa"/>
            <w:shd w:val="clear" w:color="auto" w:fill="FF0000"/>
          </w:tcPr>
          <w:p w14:paraId="4B6DB1CA" w14:textId="77777777" w:rsidR="00CC6AD2" w:rsidRPr="00796C2A" w:rsidRDefault="00CC6AD2" w:rsidP="00CC6AD2">
            <w:pPr>
              <w:jc w:val="center"/>
              <w:rPr>
                <w:rFonts w:ascii="SassoonPrimaryInfant" w:hAnsi="SassoonPrimaryInfant"/>
                <w:b/>
                <w:bCs/>
                <w:sz w:val="22"/>
                <w:szCs w:val="22"/>
              </w:rPr>
            </w:pPr>
            <w:r w:rsidRPr="00796C2A">
              <w:rPr>
                <w:rFonts w:ascii="SassoonPrimaryInfant" w:hAnsi="SassoonPrimaryInfant"/>
                <w:b/>
                <w:bCs/>
                <w:sz w:val="22"/>
                <w:szCs w:val="22"/>
              </w:rPr>
              <w:t>Science</w:t>
            </w:r>
          </w:p>
          <w:p w14:paraId="2ED7F7B4" w14:textId="78D83332" w:rsidR="00CC6AD2" w:rsidRPr="00796C2A" w:rsidRDefault="00CC6AD2" w:rsidP="00CC6AD2">
            <w:pPr>
              <w:jc w:val="center"/>
              <w:rPr>
                <w:rFonts w:ascii="SassoonPrimaryInfant" w:hAnsi="SassoonPrimaryInfant"/>
                <w:b/>
                <w:bCs/>
                <w:sz w:val="22"/>
                <w:szCs w:val="22"/>
              </w:rPr>
            </w:pPr>
          </w:p>
        </w:tc>
        <w:tc>
          <w:tcPr>
            <w:tcW w:w="1490" w:type="dxa"/>
          </w:tcPr>
          <w:p w14:paraId="5683FDE4" w14:textId="1931017A" w:rsidR="00CC6AD2" w:rsidRPr="00796C2A" w:rsidRDefault="00CC6AD2" w:rsidP="00CC6AD2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  <w:r w:rsidRPr="00796C2A">
              <w:rPr>
                <w:rFonts w:ascii="SassoonPrimaryInfant" w:hAnsi="SassoonPrimaryInfant"/>
                <w:b/>
                <w:bCs/>
                <w:sz w:val="22"/>
                <w:szCs w:val="22"/>
              </w:rPr>
              <w:t>CUSP</w:t>
            </w:r>
          </w:p>
        </w:tc>
        <w:tc>
          <w:tcPr>
            <w:tcW w:w="1973" w:type="dxa"/>
          </w:tcPr>
          <w:p w14:paraId="2E468730" w14:textId="0CC1EEEC" w:rsidR="00CC6AD2" w:rsidRPr="00796C2A" w:rsidRDefault="00B7779A" w:rsidP="007B25CD">
            <w:pPr>
              <w:rPr>
                <w:rFonts w:ascii="SassoonPrimaryInfant" w:hAnsi="SassoonPrimaryInfant"/>
                <w:sz w:val="22"/>
                <w:szCs w:val="22"/>
              </w:rPr>
            </w:pPr>
            <w:r>
              <w:t xml:space="preserve">Living things and their habitats </w:t>
            </w:r>
          </w:p>
        </w:tc>
        <w:tc>
          <w:tcPr>
            <w:tcW w:w="1714" w:type="dxa"/>
          </w:tcPr>
          <w:p w14:paraId="62BD0B43" w14:textId="06F78EC8" w:rsidR="00CC6AD2" w:rsidRPr="00796C2A" w:rsidRDefault="00B7779A" w:rsidP="00CC6AD2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  <w:r>
              <w:t>Animals, including humans</w:t>
            </w:r>
          </w:p>
        </w:tc>
        <w:tc>
          <w:tcPr>
            <w:tcW w:w="1930" w:type="dxa"/>
          </w:tcPr>
          <w:p w14:paraId="0965E67B" w14:textId="0C874C04" w:rsidR="00CC6AD2" w:rsidRPr="00796C2A" w:rsidRDefault="00B7779A" w:rsidP="00CC6AD2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  <w:r>
              <w:t xml:space="preserve">Uses of everyday materials Revisit </w:t>
            </w:r>
          </w:p>
        </w:tc>
        <w:tc>
          <w:tcPr>
            <w:tcW w:w="2052" w:type="dxa"/>
          </w:tcPr>
          <w:p w14:paraId="2547A7B2" w14:textId="3D7BFBE3" w:rsidR="00CC6AD2" w:rsidRPr="00796C2A" w:rsidRDefault="00B7779A" w:rsidP="00CC6AD2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  <w:r>
              <w:t>Living things and their habitats / materials (or alternative focus for insecure knowledge)</w:t>
            </w:r>
          </w:p>
        </w:tc>
        <w:tc>
          <w:tcPr>
            <w:tcW w:w="1831" w:type="dxa"/>
          </w:tcPr>
          <w:p w14:paraId="48F9152E" w14:textId="2983A37E" w:rsidR="00CC6AD2" w:rsidRPr="00796C2A" w:rsidRDefault="00B7779A" w:rsidP="00CC6AD2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  <w:r>
              <w:t xml:space="preserve">Plants Revisit Living things and their habitats / </w:t>
            </w:r>
          </w:p>
        </w:tc>
        <w:tc>
          <w:tcPr>
            <w:tcW w:w="2605" w:type="dxa"/>
          </w:tcPr>
          <w:p w14:paraId="16AE646C" w14:textId="3A23E799" w:rsidR="00CC6AD2" w:rsidRPr="00796C2A" w:rsidRDefault="00B7779A" w:rsidP="00CC6AD2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  <w:r>
              <w:t>Animals, including humans (or alternative focus for insecure knowledge)</w:t>
            </w:r>
          </w:p>
        </w:tc>
      </w:tr>
      <w:tr w:rsidR="00142274" w:rsidRPr="00796C2A" w14:paraId="5702E268" w14:textId="77777777" w:rsidTr="00B00CB1">
        <w:tc>
          <w:tcPr>
            <w:tcW w:w="1793" w:type="dxa"/>
            <w:shd w:val="clear" w:color="auto" w:fill="FF0000"/>
          </w:tcPr>
          <w:p w14:paraId="233B290B" w14:textId="77777777" w:rsidR="00142274" w:rsidRPr="00796C2A" w:rsidRDefault="00142274" w:rsidP="00142274">
            <w:pPr>
              <w:jc w:val="center"/>
              <w:rPr>
                <w:rFonts w:ascii="SassoonPrimaryInfant" w:hAnsi="SassoonPrimaryInfant"/>
                <w:b/>
                <w:bCs/>
                <w:sz w:val="22"/>
                <w:szCs w:val="22"/>
              </w:rPr>
            </w:pPr>
            <w:r w:rsidRPr="00796C2A">
              <w:rPr>
                <w:rFonts w:ascii="SassoonPrimaryInfant" w:hAnsi="SassoonPrimaryInfant"/>
                <w:b/>
                <w:bCs/>
                <w:sz w:val="22"/>
                <w:szCs w:val="22"/>
              </w:rPr>
              <w:t>History</w:t>
            </w:r>
          </w:p>
          <w:p w14:paraId="6C5C8E79" w14:textId="311AF181" w:rsidR="00142274" w:rsidRPr="00796C2A" w:rsidRDefault="00142274" w:rsidP="00142274">
            <w:pPr>
              <w:jc w:val="center"/>
              <w:rPr>
                <w:rFonts w:ascii="SassoonPrimaryInfant" w:hAnsi="SassoonPrimaryInfant"/>
                <w:b/>
                <w:bCs/>
                <w:sz w:val="22"/>
                <w:szCs w:val="22"/>
              </w:rPr>
            </w:pPr>
          </w:p>
        </w:tc>
        <w:tc>
          <w:tcPr>
            <w:tcW w:w="1490" w:type="dxa"/>
          </w:tcPr>
          <w:p w14:paraId="1906C1BE" w14:textId="07BE7854" w:rsidR="00142274" w:rsidRPr="00796C2A" w:rsidRDefault="00142274" w:rsidP="00142274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  <w:r w:rsidRPr="00796C2A">
              <w:rPr>
                <w:rFonts w:ascii="SassoonPrimaryInfant" w:hAnsi="SassoonPrimaryInfant"/>
                <w:b/>
                <w:bCs/>
                <w:sz w:val="22"/>
                <w:szCs w:val="22"/>
              </w:rPr>
              <w:t>CUSP</w:t>
            </w:r>
          </w:p>
        </w:tc>
        <w:tc>
          <w:tcPr>
            <w:tcW w:w="5617" w:type="dxa"/>
            <w:gridSpan w:val="3"/>
            <w:vAlign w:val="center"/>
          </w:tcPr>
          <w:p w14:paraId="0BC5D355" w14:textId="3294E987" w:rsidR="00142274" w:rsidRPr="00796C2A" w:rsidRDefault="00B7779A" w:rsidP="00142274">
            <w:pPr>
              <w:rPr>
                <w:rFonts w:ascii="SassoonPrimaryInfant" w:hAnsi="SassoonPrimaryInfant"/>
                <w:sz w:val="22"/>
                <w:szCs w:val="22"/>
              </w:rPr>
            </w:pPr>
            <w:r>
              <w:t xml:space="preserve">Events beyond living memory Significant historical events, people, places in our locality </w:t>
            </w:r>
          </w:p>
        </w:tc>
        <w:tc>
          <w:tcPr>
            <w:tcW w:w="6488" w:type="dxa"/>
            <w:gridSpan w:val="3"/>
            <w:vAlign w:val="center"/>
          </w:tcPr>
          <w:p w14:paraId="53900454" w14:textId="7F48B662" w:rsidR="00142274" w:rsidRPr="00796C2A" w:rsidRDefault="00B7779A" w:rsidP="00142274">
            <w:pPr>
              <w:rPr>
                <w:rFonts w:ascii="SassoonPrimaryInfant" w:hAnsi="SassoonPrimaryInfant"/>
                <w:sz w:val="22"/>
                <w:szCs w:val="22"/>
              </w:rPr>
            </w:pPr>
            <w:r>
              <w:t>Significant historical events, people, places in our locality Revisit – Events beyond living memory (or alternative focus for insecure knowledge)</w:t>
            </w:r>
          </w:p>
        </w:tc>
      </w:tr>
      <w:tr w:rsidR="00142274" w:rsidRPr="00796C2A" w14:paraId="5833762D" w14:textId="77777777" w:rsidTr="00B00CB1">
        <w:tc>
          <w:tcPr>
            <w:tcW w:w="1793" w:type="dxa"/>
            <w:shd w:val="clear" w:color="auto" w:fill="FF0000"/>
          </w:tcPr>
          <w:p w14:paraId="739F0621" w14:textId="77777777" w:rsidR="00142274" w:rsidRPr="00796C2A" w:rsidRDefault="00142274" w:rsidP="00142274">
            <w:pPr>
              <w:jc w:val="center"/>
              <w:rPr>
                <w:rFonts w:ascii="SassoonPrimaryInfant" w:hAnsi="SassoonPrimaryInfant"/>
                <w:b/>
                <w:bCs/>
                <w:sz w:val="22"/>
                <w:szCs w:val="22"/>
              </w:rPr>
            </w:pPr>
            <w:r w:rsidRPr="00796C2A">
              <w:rPr>
                <w:rFonts w:ascii="SassoonPrimaryInfant" w:hAnsi="SassoonPrimaryInfant"/>
                <w:b/>
                <w:bCs/>
                <w:sz w:val="22"/>
                <w:szCs w:val="22"/>
              </w:rPr>
              <w:t>Geography</w:t>
            </w:r>
          </w:p>
          <w:p w14:paraId="4B61AC11" w14:textId="2350EF89" w:rsidR="00142274" w:rsidRPr="00796C2A" w:rsidRDefault="00142274" w:rsidP="00142274">
            <w:pPr>
              <w:jc w:val="center"/>
              <w:rPr>
                <w:rFonts w:ascii="SassoonPrimaryInfant" w:hAnsi="SassoonPrimaryInfant"/>
                <w:b/>
                <w:bCs/>
                <w:sz w:val="22"/>
                <w:szCs w:val="22"/>
              </w:rPr>
            </w:pPr>
          </w:p>
        </w:tc>
        <w:tc>
          <w:tcPr>
            <w:tcW w:w="1490" w:type="dxa"/>
          </w:tcPr>
          <w:p w14:paraId="3A196622" w14:textId="73022685" w:rsidR="00142274" w:rsidRPr="00796C2A" w:rsidRDefault="00142274" w:rsidP="00142274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  <w:r w:rsidRPr="00796C2A">
              <w:rPr>
                <w:rFonts w:ascii="SassoonPrimaryInfant" w:hAnsi="SassoonPrimaryInfant"/>
                <w:b/>
                <w:bCs/>
                <w:sz w:val="22"/>
                <w:szCs w:val="22"/>
              </w:rPr>
              <w:t>CUSP</w:t>
            </w:r>
          </w:p>
        </w:tc>
        <w:tc>
          <w:tcPr>
            <w:tcW w:w="3687" w:type="dxa"/>
            <w:gridSpan w:val="2"/>
            <w:vAlign w:val="center"/>
          </w:tcPr>
          <w:p w14:paraId="58C321A2" w14:textId="01C51BEF" w:rsidR="00142274" w:rsidRPr="00796C2A" w:rsidRDefault="00B7779A" w:rsidP="00142274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  <w:r>
              <w:t xml:space="preserve">Human and Physical features Compare a small part of the UK to a </w:t>
            </w:r>
            <w:proofErr w:type="spellStart"/>
            <w:r>
              <w:t>nonEuropean</w:t>
            </w:r>
            <w:proofErr w:type="spellEnd"/>
            <w:r>
              <w:t xml:space="preserve"> location – London and Nairobi</w:t>
            </w:r>
          </w:p>
        </w:tc>
        <w:tc>
          <w:tcPr>
            <w:tcW w:w="3982" w:type="dxa"/>
            <w:gridSpan w:val="2"/>
            <w:vAlign w:val="center"/>
          </w:tcPr>
          <w:p w14:paraId="5A7A1B06" w14:textId="152DEAC6" w:rsidR="00142274" w:rsidRPr="00796C2A" w:rsidRDefault="00B7779A" w:rsidP="00142274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  <w:r>
              <w:t xml:space="preserve">Compare a small part of the UK to a </w:t>
            </w:r>
            <w:proofErr w:type="spellStart"/>
            <w:r>
              <w:t>nonEuropean</w:t>
            </w:r>
            <w:proofErr w:type="spellEnd"/>
            <w:r>
              <w:t xml:space="preserve"> location – London and Nairobi Fieldwork and map skills</w:t>
            </w:r>
          </w:p>
        </w:tc>
        <w:tc>
          <w:tcPr>
            <w:tcW w:w="4436" w:type="dxa"/>
            <w:gridSpan w:val="2"/>
            <w:vAlign w:val="center"/>
          </w:tcPr>
          <w:p w14:paraId="4E9F8162" w14:textId="5AE253E6" w:rsidR="00142274" w:rsidRPr="00796C2A" w:rsidRDefault="00B7779A" w:rsidP="00142274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  <w:r>
              <w:t>Fieldwork and map skills Compare a different non-European location to our locality - Amazon Rainforest</w:t>
            </w:r>
          </w:p>
        </w:tc>
      </w:tr>
      <w:tr w:rsidR="00B00CB1" w:rsidRPr="00796C2A" w14:paraId="236051CF" w14:textId="77777777" w:rsidTr="00B00CB1">
        <w:tc>
          <w:tcPr>
            <w:tcW w:w="1793" w:type="dxa"/>
            <w:shd w:val="clear" w:color="auto" w:fill="FF0000"/>
          </w:tcPr>
          <w:p w14:paraId="757BA655" w14:textId="77777777" w:rsidR="00B00CB1" w:rsidRPr="00796C2A" w:rsidRDefault="00B00CB1" w:rsidP="00B00CB1">
            <w:pPr>
              <w:jc w:val="center"/>
              <w:rPr>
                <w:rFonts w:ascii="SassoonPrimaryInfant" w:hAnsi="SassoonPrimaryInfant"/>
                <w:b/>
                <w:bCs/>
                <w:sz w:val="22"/>
                <w:szCs w:val="22"/>
              </w:rPr>
            </w:pPr>
            <w:r w:rsidRPr="00796C2A">
              <w:rPr>
                <w:rFonts w:ascii="SassoonPrimaryInfant" w:hAnsi="SassoonPrimaryInfant"/>
                <w:b/>
                <w:bCs/>
                <w:sz w:val="22"/>
                <w:szCs w:val="22"/>
              </w:rPr>
              <w:lastRenderedPageBreak/>
              <w:t>PSHE</w:t>
            </w:r>
          </w:p>
          <w:p w14:paraId="02CC5E62" w14:textId="0EE0FC46" w:rsidR="00B00CB1" w:rsidRPr="00796C2A" w:rsidRDefault="00B00CB1" w:rsidP="00B00CB1">
            <w:pPr>
              <w:jc w:val="center"/>
              <w:rPr>
                <w:rFonts w:ascii="SassoonPrimaryInfant" w:hAnsi="SassoonPrimaryInfant"/>
                <w:b/>
                <w:bCs/>
                <w:sz w:val="22"/>
                <w:szCs w:val="22"/>
              </w:rPr>
            </w:pPr>
          </w:p>
        </w:tc>
        <w:tc>
          <w:tcPr>
            <w:tcW w:w="1490" w:type="dxa"/>
          </w:tcPr>
          <w:p w14:paraId="13F4DBC4" w14:textId="683AB077" w:rsidR="00B00CB1" w:rsidRPr="00796C2A" w:rsidRDefault="00B00CB1" w:rsidP="00B00CB1">
            <w:pPr>
              <w:jc w:val="center"/>
              <w:rPr>
                <w:rFonts w:ascii="SassoonPrimaryInfant" w:hAnsi="SassoonPrimaryInfant" w:cstheme="minorHAnsi"/>
                <w:sz w:val="22"/>
                <w:szCs w:val="22"/>
              </w:rPr>
            </w:pPr>
            <w:r w:rsidRPr="00796C2A">
              <w:rPr>
                <w:rFonts w:ascii="SassoonPrimaryInfant" w:hAnsi="SassoonPrimaryInfant"/>
                <w:b/>
                <w:bCs/>
                <w:sz w:val="22"/>
                <w:szCs w:val="22"/>
              </w:rPr>
              <w:t>Jigsaw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D8D6C" w14:textId="72F1E082" w:rsidR="00B00CB1" w:rsidRPr="00796C2A" w:rsidRDefault="00B00CB1" w:rsidP="00B00CB1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  <w:r>
              <w:rPr>
                <w:rFonts w:cstheme="minorHAnsi"/>
              </w:rPr>
              <w:t>Being me in my world.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74E71" w14:textId="443ED609" w:rsidR="00B00CB1" w:rsidRPr="00796C2A" w:rsidRDefault="00B00CB1" w:rsidP="00B00CB1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  <w:r>
              <w:rPr>
                <w:rFonts w:cstheme="minorHAnsi"/>
              </w:rPr>
              <w:t>Celebrating difference.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90650" w14:textId="39A5E605" w:rsidR="00B00CB1" w:rsidRPr="00796C2A" w:rsidRDefault="00B00CB1" w:rsidP="00B00CB1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  <w:r>
              <w:rPr>
                <w:rFonts w:cstheme="minorHAnsi"/>
              </w:rPr>
              <w:t>Dreams and goals.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40CEB" w14:textId="2C7623FC" w:rsidR="00B00CB1" w:rsidRPr="00796C2A" w:rsidRDefault="00B00CB1" w:rsidP="00B00CB1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  <w:r>
              <w:rPr>
                <w:rFonts w:cstheme="minorHAnsi"/>
              </w:rPr>
              <w:t>Healthy Me.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075C0" w14:textId="4B4F500A" w:rsidR="00B00CB1" w:rsidRPr="00796C2A" w:rsidRDefault="00B00CB1" w:rsidP="00B00CB1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  <w:r>
              <w:rPr>
                <w:rFonts w:cstheme="minorHAnsi"/>
              </w:rPr>
              <w:t>Relationships.</w:t>
            </w: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E7323" w14:textId="77777777" w:rsidR="00B00CB1" w:rsidRDefault="00B00CB1" w:rsidP="00B00CB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Changing Me.</w:t>
            </w:r>
          </w:p>
          <w:p w14:paraId="7153E7F1" w14:textId="77777777" w:rsidR="00B00CB1" w:rsidRDefault="00B00CB1" w:rsidP="00B00CB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SRE</w:t>
            </w:r>
          </w:p>
          <w:p w14:paraId="0562338D" w14:textId="3ECB4FD4" w:rsidR="00B00CB1" w:rsidRPr="00796C2A" w:rsidRDefault="00B00CB1" w:rsidP="00B00CB1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</w:p>
        </w:tc>
      </w:tr>
      <w:tr w:rsidR="00B00CB1" w:rsidRPr="00796C2A" w14:paraId="55E4CE77" w14:textId="77777777" w:rsidTr="00B00CB1">
        <w:tc>
          <w:tcPr>
            <w:tcW w:w="1793" w:type="dxa"/>
            <w:shd w:val="clear" w:color="auto" w:fill="FF0000"/>
          </w:tcPr>
          <w:p w14:paraId="777ABA99" w14:textId="77777777" w:rsidR="00B00CB1" w:rsidRPr="00796C2A" w:rsidRDefault="00B00CB1" w:rsidP="00B00CB1">
            <w:pPr>
              <w:jc w:val="center"/>
              <w:rPr>
                <w:rFonts w:ascii="SassoonPrimaryInfant" w:hAnsi="SassoonPrimaryInfant"/>
                <w:b/>
                <w:bCs/>
                <w:sz w:val="22"/>
                <w:szCs w:val="22"/>
              </w:rPr>
            </w:pPr>
            <w:r w:rsidRPr="00796C2A">
              <w:rPr>
                <w:rFonts w:ascii="SassoonPrimaryInfant" w:hAnsi="SassoonPrimaryInfant"/>
                <w:b/>
                <w:bCs/>
                <w:sz w:val="22"/>
                <w:szCs w:val="22"/>
              </w:rPr>
              <w:t>RE</w:t>
            </w:r>
          </w:p>
          <w:p w14:paraId="412F44C5" w14:textId="59D7E0D1" w:rsidR="00B00CB1" w:rsidRPr="00796C2A" w:rsidRDefault="00B00CB1" w:rsidP="00B00CB1">
            <w:pPr>
              <w:jc w:val="center"/>
              <w:rPr>
                <w:rFonts w:ascii="SassoonPrimaryInfant" w:hAnsi="SassoonPrimaryInfant"/>
                <w:b/>
                <w:bCs/>
                <w:sz w:val="22"/>
                <w:szCs w:val="22"/>
              </w:rPr>
            </w:pPr>
          </w:p>
        </w:tc>
        <w:tc>
          <w:tcPr>
            <w:tcW w:w="1490" w:type="dxa"/>
          </w:tcPr>
          <w:p w14:paraId="117FBA0E" w14:textId="49D89D5F" w:rsidR="00B00CB1" w:rsidRPr="00796C2A" w:rsidRDefault="00B00CB1" w:rsidP="00B00CB1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  <w:r w:rsidRPr="00796C2A">
              <w:rPr>
                <w:rFonts w:ascii="SassoonPrimaryInfant" w:hAnsi="SassoonPrimaryInfant"/>
                <w:b/>
                <w:bCs/>
                <w:sz w:val="22"/>
                <w:szCs w:val="22"/>
              </w:rPr>
              <w:t>Jigsaw</w:t>
            </w:r>
          </w:p>
        </w:tc>
        <w:tc>
          <w:tcPr>
            <w:tcW w:w="1973" w:type="dxa"/>
            <w:vAlign w:val="center"/>
          </w:tcPr>
          <w:p w14:paraId="4D6E19D9" w14:textId="231ACC24" w:rsidR="00B00CB1" w:rsidRPr="00480FBD" w:rsidRDefault="00B00CB1" w:rsidP="00B00CB1">
            <w:pPr>
              <w:jc w:val="center"/>
              <w:rPr>
                <w:rFonts w:ascii="SassoonPrimaryInfant" w:hAnsi="SassoonPrimaryInfant" w:cstheme="minorHAnsi"/>
                <w:sz w:val="22"/>
                <w:szCs w:val="22"/>
              </w:rPr>
            </w:pPr>
          </w:p>
        </w:tc>
        <w:tc>
          <w:tcPr>
            <w:tcW w:w="1714" w:type="dxa"/>
            <w:vAlign w:val="center"/>
          </w:tcPr>
          <w:p w14:paraId="13E28356" w14:textId="4CBDA975" w:rsidR="00B00CB1" w:rsidRPr="00480FBD" w:rsidRDefault="00B00CB1" w:rsidP="00B00CB1">
            <w:pPr>
              <w:jc w:val="center"/>
              <w:rPr>
                <w:rFonts w:ascii="SassoonPrimaryInfant" w:hAnsi="SassoonPrimaryInfant" w:cstheme="minorHAnsi"/>
                <w:sz w:val="22"/>
                <w:szCs w:val="22"/>
              </w:rPr>
            </w:pPr>
          </w:p>
        </w:tc>
        <w:tc>
          <w:tcPr>
            <w:tcW w:w="1930" w:type="dxa"/>
            <w:vAlign w:val="center"/>
          </w:tcPr>
          <w:p w14:paraId="73D52420" w14:textId="28A7E9B6" w:rsidR="00B00CB1" w:rsidRPr="00480FBD" w:rsidRDefault="00B00CB1" w:rsidP="00B00CB1">
            <w:pPr>
              <w:jc w:val="center"/>
              <w:rPr>
                <w:rFonts w:ascii="SassoonPrimaryInfant" w:hAnsi="SassoonPrimaryInfant" w:cstheme="minorHAnsi"/>
                <w:sz w:val="22"/>
                <w:szCs w:val="22"/>
              </w:rPr>
            </w:pPr>
          </w:p>
        </w:tc>
        <w:tc>
          <w:tcPr>
            <w:tcW w:w="2052" w:type="dxa"/>
            <w:vAlign w:val="center"/>
          </w:tcPr>
          <w:p w14:paraId="52D7CE12" w14:textId="31D3E293" w:rsidR="00B00CB1" w:rsidRPr="00480FBD" w:rsidRDefault="00B00CB1" w:rsidP="00B00CB1">
            <w:pPr>
              <w:jc w:val="center"/>
              <w:rPr>
                <w:rFonts w:ascii="SassoonPrimaryInfant" w:hAnsi="SassoonPrimaryInfant" w:cstheme="minorHAnsi"/>
                <w:sz w:val="22"/>
                <w:szCs w:val="22"/>
              </w:rPr>
            </w:pPr>
          </w:p>
        </w:tc>
        <w:tc>
          <w:tcPr>
            <w:tcW w:w="1831" w:type="dxa"/>
            <w:vAlign w:val="center"/>
          </w:tcPr>
          <w:p w14:paraId="3C09587D" w14:textId="719D124C" w:rsidR="00B00CB1" w:rsidRPr="00480FBD" w:rsidRDefault="00B00CB1" w:rsidP="00B00CB1">
            <w:pPr>
              <w:jc w:val="center"/>
              <w:rPr>
                <w:rFonts w:ascii="SassoonPrimaryInfant" w:hAnsi="SassoonPrimaryInfant" w:cstheme="minorHAnsi"/>
                <w:sz w:val="22"/>
                <w:szCs w:val="22"/>
              </w:rPr>
            </w:pPr>
          </w:p>
        </w:tc>
        <w:tc>
          <w:tcPr>
            <w:tcW w:w="2605" w:type="dxa"/>
            <w:vAlign w:val="center"/>
          </w:tcPr>
          <w:p w14:paraId="4D9485FB" w14:textId="18C250A9" w:rsidR="00B00CB1" w:rsidRPr="00480FBD" w:rsidRDefault="00B00CB1" w:rsidP="00B00CB1">
            <w:pPr>
              <w:jc w:val="center"/>
              <w:rPr>
                <w:rFonts w:ascii="SassoonPrimaryInfant" w:hAnsi="SassoonPrimaryInfant" w:cstheme="minorHAnsi"/>
                <w:sz w:val="22"/>
                <w:szCs w:val="22"/>
              </w:rPr>
            </w:pPr>
          </w:p>
        </w:tc>
      </w:tr>
      <w:tr w:rsidR="00B00CB1" w:rsidRPr="00796C2A" w14:paraId="0E355112" w14:textId="77777777" w:rsidTr="00B00CB1">
        <w:tc>
          <w:tcPr>
            <w:tcW w:w="1793" w:type="dxa"/>
            <w:shd w:val="clear" w:color="auto" w:fill="FF0000"/>
          </w:tcPr>
          <w:p w14:paraId="0E72A3B7" w14:textId="397B4562" w:rsidR="00B00CB1" w:rsidRPr="00796C2A" w:rsidRDefault="00B00CB1" w:rsidP="00B00CB1">
            <w:pPr>
              <w:jc w:val="center"/>
              <w:rPr>
                <w:rFonts w:ascii="SassoonPrimaryInfant" w:hAnsi="SassoonPrimaryInfant"/>
                <w:b/>
                <w:bCs/>
                <w:sz w:val="22"/>
                <w:szCs w:val="22"/>
              </w:rPr>
            </w:pPr>
            <w:r w:rsidRPr="00796C2A">
              <w:rPr>
                <w:rFonts w:ascii="SassoonPrimaryInfant" w:hAnsi="SassoonPrimaryInfant"/>
                <w:b/>
                <w:bCs/>
                <w:sz w:val="22"/>
                <w:szCs w:val="22"/>
              </w:rPr>
              <w:t>French</w:t>
            </w:r>
            <w:r>
              <w:rPr>
                <w:rFonts w:ascii="SassoonPrimaryInfant" w:hAnsi="SassoonPrimaryInfant"/>
                <w:b/>
                <w:bCs/>
                <w:sz w:val="22"/>
                <w:szCs w:val="22"/>
              </w:rPr>
              <w:t xml:space="preserve"> N/A</w:t>
            </w:r>
          </w:p>
          <w:p w14:paraId="45D194BB" w14:textId="5E32B614" w:rsidR="00B00CB1" w:rsidRPr="00796C2A" w:rsidRDefault="00B00CB1" w:rsidP="00B00CB1">
            <w:pPr>
              <w:jc w:val="center"/>
              <w:rPr>
                <w:rFonts w:ascii="SassoonPrimaryInfant" w:hAnsi="SassoonPrimaryInfant"/>
                <w:b/>
                <w:bCs/>
                <w:sz w:val="22"/>
                <w:szCs w:val="22"/>
              </w:rPr>
            </w:pPr>
          </w:p>
        </w:tc>
        <w:tc>
          <w:tcPr>
            <w:tcW w:w="1490" w:type="dxa"/>
          </w:tcPr>
          <w:p w14:paraId="70D5D273" w14:textId="4806D6AE" w:rsidR="00B00CB1" w:rsidRPr="00796C2A" w:rsidRDefault="00B00CB1" w:rsidP="00B00CB1">
            <w:pPr>
              <w:jc w:val="center"/>
              <w:rPr>
                <w:rFonts w:ascii="SassoonPrimaryInfant" w:hAnsi="SassoonPrimaryInfant" w:cstheme="minorHAnsi"/>
                <w:b/>
                <w:sz w:val="22"/>
                <w:szCs w:val="22"/>
              </w:rPr>
            </w:pPr>
          </w:p>
        </w:tc>
        <w:tc>
          <w:tcPr>
            <w:tcW w:w="1973" w:type="dxa"/>
            <w:vAlign w:val="center"/>
          </w:tcPr>
          <w:p w14:paraId="14439A2F" w14:textId="4A490DCA" w:rsidR="00B00CB1" w:rsidRPr="00480FBD" w:rsidRDefault="00B00CB1" w:rsidP="00B00CB1">
            <w:pPr>
              <w:jc w:val="center"/>
              <w:rPr>
                <w:rFonts w:ascii="SassoonPrimaryInfant" w:hAnsi="SassoonPrimaryInfant" w:cstheme="minorHAnsi"/>
                <w:sz w:val="22"/>
                <w:szCs w:val="22"/>
              </w:rPr>
            </w:pPr>
          </w:p>
        </w:tc>
        <w:tc>
          <w:tcPr>
            <w:tcW w:w="1714" w:type="dxa"/>
            <w:vAlign w:val="center"/>
          </w:tcPr>
          <w:p w14:paraId="007EC529" w14:textId="5616445D" w:rsidR="00B00CB1" w:rsidRPr="00480FBD" w:rsidRDefault="00B00CB1" w:rsidP="00B00CB1">
            <w:pPr>
              <w:jc w:val="center"/>
              <w:rPr>
                <w:rFonts w:ascii="SassoonPrimaryInfant" w:hAnsi="SassoonPrimaryInfant" w:cstheme="minorHAnsi"/>
                <w:sz w:val="22"/>
                <w:szCs w:val="22"/>
              </w:rPr>
            </w:pPr>
          </w:p>
        </w:tc>
        <w:tc>
          <w:tcPr>
            <w:tcW w:w="1930" w:type="dxa"/>
            <w:vAlign w:val="center"/>
          </w:tcPr>
          <w:p w14:paraId="1A5E5F55" w14:textId="2F4981F9" w:rsidR="00B00CB1" w:rsidRPr="00480FBD" w:rsidRDefault="00B00CB1" w:rsidP="00B00CB1">
            <w:pPr>
              <w:jc w:val="center"/>
              <w:rPr>
                <w:rFonts w:ascii="SassoonPrimaryInfant" w:hAnsi="SassoonPrimaryInfant" w:cstheme="minorHAnsi"/>
                <w:sz w:val="22"/>
                <w:szCs w:val="22"/>
              </w:rPr>
            </w:pPr>
          </w:p>
        </w:tc>
        <w:tc>
          <w:tcPr>
            <w:tcW w:w="2052" w:type="dxa"/>
            <w:vAlign w:val="center"/>
          </w:tcPr>
          <w:p w14:paraId="317C0484" w14:textId="77777777" w:rsidR="00B00CB1" w:rsidRPr="00480FBD" w:rsidRDefault="00B00CB1" w:rsidP="00B00CB1">
            <w:pPr>
              <w:jc w:val="center"/>
              <w:rPr>
                <w:rFonts w:ascii="SassoonPrimaryInfant" w:hAnsi="SassoonPrimaryInfant" w:cstheme="minorHAnsi"/>
                <w:sz w:val="22"/>
                <w:szCs w:val="22"/>
              </w:rPr>
            </w:pPr>
          </w:p>
        </w:tc>
        <w:tc>
          <w:tcPr>
            <w:tcW w:w="1831" w:type="dxa"/>
            <w:vAlign w:val="center"/>
          </w:tcPr>
          <w:p w14:paraId="7DC6099D" w14:textId="14081978" w:rsidR="00B00CB1" w:rsidRPr="00480FBD" w:rsidRDefault="00B00CB1" w:rsidP="00B00CB1">
            <w:pPr>
              <w:jc w:val="center"/>
              <w:rPr>
                <w:rFonts w:ascii="SassoonPrimaryInfant" w:hAnsi="SassoonPrimaryInfant" w:cstheme="minorHAnsi"/>
                <w:sz w:val="22"/>
                <w:szCs w:val="22"/>
              </w:rPr>
            </w:pPr>
          </w:p>
        </w:tc>
        <w:tc>
          <w:tcPr>
            <w:tcW w:w="2605" w:type="dxa"/>
            <w:vAlign w:val="center"/>
          </w:tcPr>
          <w:p w14:paraId="316BC36F" w14:textId="0E9B4D29" w:rsidR="00B00CB1" w:rsidRPr="00480FBD" w:rsidRDefault="00B00CB1" w:rsidP="00B00CB1">
            <w:pPr>
              <w:jc w:val="center"/>
              <w:rPr>
                <w:rFonts w:ascii="SassoonPrimaryInfant" w:hAnsi="SassoonPrimaryInfant" w:cstheme="minorHAnsi"/>
                <w:sz w:val="22"/>
                <w:szCs w:val="22"/>
              </w:rPr>
            </w:pPr>
          </w:p>
        </w:tc>
      </w:tr>
      <w:tr w:rsidR="00B00CB1" w:rsidRPr="00796C2A" w14:paraId="34826F72" w14:textId="77777777" w:rsidTr="00B00CB1">
        <w:tc>
          <w:tcPr>
            <w:tcW w:w="1793" w:type="dxa"/>
            <w:shd w:val="clear" w:color="auto" w:fill="FF0000"/>
          </w:tcPr>
          <w:p w14:paraId="59ECD94D" w14:textId="7C8239DE" w:rsidR="00B00CB1" w:rsidRPr="00796C2A" w:rsidRDefault="00B00CB1" w:rsidP="00B00CB1">
            <w:pPr>
              <w:jc w:val="center"/>
              <w:rPr>
                <w:rFonts w:ascii="SassoonPrimaryInfant" w:hAnsi="SassoonPrimaryInfant"/>
                <w:b/>
                <w:bCs/>
                <w:sz w:val="22"/>
                <w:szCs w:val="22"/>
              </w:rPr>
            </w:pPr>
            <w:r w:rsidRPr="00796C2A">
              <w:rPr>
                <w:rFonts w:ascii="SassoonPrimaryInfant" w:hAnsi="SassoonPrimaryInfant"/>
                <w:b/>
                <w:bCs/>
                <w:sz w:val="22"/>
                <w:szCs w:val="22"/>
              </w:rPr>
              <w:t>Art</w:t>
            </w:r>
            <w:r>
              <w:rPr>
                <w:rFonts w:ascii="SassoonPrimaryInfant" w:hAnsi="SassoonPrimaryInfant"/>
                <w:b/>
                <w:bCs/>
                <w:sz w:val="22"/>
                <w:szCs w:val="22"/>
              </w:rPr>
              <w:t xml:space="preserve"> </w:t>
            </w:r>
          </w:p>
          <w:p w14:paraId="2E73C78D" w14:textId="6938DD69" w:rsidR="00B00CB1" w:rsidRPr="00796C2A" w:rsidRDefault="00B00CB1" w:rsidP="00B00CB1">
            <w:pPr>
              <w:jc w:val="center"/>
              <w:rPr>
                <w:rFonts w:ascii="SassoonPrimaryInfant" w:hAnsi="SassoonPrimaryInfant"/>
                <w:b/>
                <w:bCs/>
                <w:sz w:val="22"/>
                <w:szCs w:val="22"/>
              </w:rPr>
            </w:pPr>
          </w:p>
        </w:tc>
        <w:tc>
          <w:tcPr>
            <w:tcW w:w="1490" w:type="dxa"/>
          </w:tcPr>
          <w:p w14:paraId="102CEA5A" w14:textId="4592FD2E" w:rsidR="00B00CB1" w:rsidRPr="00796C2A" w:rsidRDefault="00B00CB1" w:rsidP="00B00CB1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  <w:r w:rsidRPr="00796C2A">
              <w:rPr>
                <w:rFonts w:ascii="SassoonPrimaryInfant" w:hAnsi="SassoonPrimaryInfant"/>
                <w:b/>
                <w:bCs/>
                <w:sz w:val="22"/>
                <w:szCs w:val="22"/>
              </w:rPr>
              <w:t>CUSP</w:t>
            </w:r>
          </w:p>
        </w:tc>
        <w:tc>
          <w:tcPr>
            <w:tcW w:w="1973" w:type="dxa"/>
          </w:tcPr>
          <w:p w14:paraId="749E848B" w14:textId="77777777" w:rsidR="00B00CB1" w:rsidRDefault="00B00CB1" w:rsidP="00B00CB1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  <w:r>
              <w:rPr>
                <w:rFonts w:ascii="SassoonPrimaryInfant" w:hAnsi="SassoonPrimaryInfant"/>
                <w:sz w:val="22"/>
                <w:szCs w:val="22"/>
              </w:rPr>
              <w:t>Drawing and Painting</w:t>
            </w:r>
          </w:p>
          <w:p w14:paraId="2ABB45EA" w14:textId="2E726513" w:rsidR="00B00CB1" w:rsidRPr="00796C2A" w:rsidRDefault="00B00CB1" w:rsidP="00B00CB1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</w:p>
        </w:tc>
        <w:tc>
          <w:tcPr>
            <w:tcW w:w="1714" w:type="dxa"/>
          </w:tcPr>
          <w:p w14:paraId="6D75E5BE" w14:textId="759C5667" w:rsidR="00B00CB1" w:rsidRPr="00796C2A" w:rsidRDefault="00B00CB1" w:rsidP="00B00CB1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  <w:r>
              <w:rPr>
                <w:rFonts w:ascii="SassoonPrimaryInfant" w:hAnsi="SassoonPrimaryInfant"/>
                <w:sz w:val="22"/>
                <w:szCs w:val="22"/>
              </w:rPr>
              <w:t>printmaking</w:t>
            </w:r>
          </w:p>
        </w:tc>
        <w:tc>
          <w:tcPr>
            <w:tcW w:w="1930" w:type="dxa"/>
          </w:tcPr>
          <w:p w14:paraId="5EFB8BA7" w14:textId="042BD591" w:rsidR="00B00CB1" w:rsidRPr="00796C2A" w:rsidRDefault="00B00CB1" w:rsidP="00B00CB1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  <w:r>
              <w:rPr>
                <w:rFonts w:ascii="SassoonPrimaryInfant" w:hAnsi="SassoonPrimaryInfant"/>
                <w:sz w:val="22"/>
                <w:szCs w:val="22"/>
              </w:rPr>
              <w:t>Textiles and collage</w:t>
            </w:r>
          </w:p>
        </w:tc>
        <w:tc>
          <w:tcPr>
            <w:tcW w:w="2052" w:type="dxa"/>
          </w:tcPr>
          <w:p w14:paraId="73297994" w14:textId="229F054E" w:rsidR="00B00CB1" w:rsidRPr="00796C2A" w:rsidRDefault="00B00CB1" w:rsidP="00B00CB1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  <w:r>
              <w:rPr>
                <w:rFonts w:ascii="SassoonPrimaryInfant" w:hAnsi="SassoonPrimaryInfant"/>
                <w:sz w:val="22"/>
                <w:szCs w:val="22"/>
              </w:rPr>
              <w:t>3D</w:t>
            </w:r>
          </w:p>
        </w:tc>
        <w:tc>
          <w:tcPr>
            <w:tcW w:w="1831" w:type="dxa"/>
          </w:tcPr>
          <w:p w14:paraId="192A22E5" w14:textId="675C61BB" w:rsidR="00B00CB1" w:rsidRPr="00796C2A" w:rsidRDefault="00B00CB1" w:rsidP="00B00CB1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  <w:r>
              <w:rPr>
                <w:rFonts w:ascii="SassoonPrimaryInfant" w:hAnsi="SassoonPrimaryInfant"/>
                <w:sz w:val="22"/>
                <w:szCs w:val="22"/>
              </w:rPr>
              <w:t>Painting</w:t>
            </w:r>
          </w:p>
        </w:tc>
        <w:tc>
          <w:tcPr>
            <w:tcW w:w="2605" w:type="dxa"/>
          </w:tcPr>
          <w:p w14:paraId="0089760D" w14:textId="37A9A8CD" w:rsidR="00B00CB1" w:rsidRPr="00796C2A" w:rsidRDefault="00B00CB1" w:rsidP="00B00CB1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  <w:r>
              <w:rPr>
                <w:rFonts w:ascii="SassoonPrimaryInfant" w:hAnsi="SassoonPrimaryInfant"/>
                <w:sz w:val="22"/>
                <w:szCs w:val="22"/>
              </w:rPr>
              <w:t xml:space="preserve">Creative </w:t>
            </w:r>
            <w:proofErr w:type="spellStart"/>
            <w:r>
              <w:rPr>
                <w:rFonts w:ascii="SassoonPrimaryInfant" w:hAnsi="SassoonPrimaryInfant"/>
                <w:sz w:val="22"/>
                <w:szCs w:val="22"/>
              </w:rPr>
              <w:t>respone</w:t>
            </w:r>
            <w:proofErr w:type="spellEnd"/>
          </w:p>
        </w:tc>
      </w:tr>
      <w:tr w:rsidR="00B00CB1" w:rsidRPr="00796C2A" w14:paraId="6906FB77" w14:textId="77777777" w:rsidTr="00B00CB1">
        <w:tc>
          <w:tcPr>
            <w:tcW w:w="1793" w:type="dxa"/>
            <w:shd w:val="clear" w:color="auto" w:fill="FF0000"/>
          </w:tcPr>
          <w:p w14:paraId="6CF49B81" w14:textId="34566315" w:rsidR="00B00CB1" w:rsidRPr="00796C2A" w:rsidRDefault="00B00CB1" w:rsidP="00B00CB1">
            <w:pPr>
              <w:jc w:val="center"/>
              <w:rPr>
                <w:rFonts w:ascii="SassoonPrimaryInfant" w:hAnsi="SassoonPrimaryInfant"/>
                <w:b/>
                <w:bCs/>
                <w:sz w:val="22"/>
                <w:szCs w:val="22"/>
              </w:rPr>
            </w:pPr>
            <w:r>
              <w:rPr>
                <w:rFonts w:ascii="SassoonPrimaryInfant" w:hAnsi="SassoonPrimaryInfant"/>
                <w:b/>
                <w:bCs/>
                <w:sz w:val="22"/>
                <w:szCs w:val="22"/>
              </w:rPr>
              <w:t>DT</w:t>
            </w:r>
          </w:p>
        </w:tc>
        <w:tc>
          <w:tcPr>
            <w:tcW w:w="1490" w:type="dxa"/>
            <w:vAlign w:val="center"/>
          </w:tcPr>
          <w:p w14:paraId="7EFE8EDB" w14:textId="06A67DFB" w:rsidR="00B00CB1" w:rsidRPr="00142274" w:rsidRDefault="00B00CB1" w:rsidP="00B00CB1">
            <w:pPr>
              <w:jc w:val="center"/>
              <w:rPr>
                <w:rFonts w:ascii="SassoonPrimaryInfant" w:hAnsi="SassoonPrimaryInfant"/>
                <w:b/>
                <w:bCs/>
                <w:sz w:val="22"/>
                <w:szCs w:val="22"/>
              </w:rPr>
            </w:pPr>
            <w:r w:rsidRPr="00142274">
              <w:rPr>
                <w:rFonts w:ascii="SassoonPrimaryInfant" w:hAnsi="SassoonPrimaryInfant"/>
                <w:b/>
                <w:bCs/>
                <w:sz w:val="22"/>
                <w:szCs w:val="22"/>
              </w:rPr>
              <w:t>CUSP</w:t>
            </w:r>
          </w:p>
        </w:tc>
        <w:tc>
          <w:tcPr>
            <w:tcW w:w="1973" w:type="dxa"/>
            <w:vAlign w:val="center"/>
          </w:tcPr>
          <w:p w14:paraId="06BB7673" w14:textId="232C2665" w:rsidR="00B00CB1" w:rsidRDefault="00B00CB1" w:rsidP="00B00CB1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  <w:r>
              <w:rPr>
                <w:rFonts w:ascii="SassoonPrimaryInfant" w:hAnsi="SassoonPrimaryInfant"/>
                <w:sz w:val="22"/>
                <w:szCs w:val="22"/>
              </w:rPr>
              <w:t>Textiles</w:t>
            </w:r>
          </w:p>
        </w:tc>
        <w:tc>
          <w:tcPr>
            <w:tcW w:w="1714" w:type="dxa"/>
            <w:vAlign w:val="center"/>
          </w:tcPr>
          <w:p w14:paraId="60BBDC3D" w14:textId="28295B2C" w:rsidR="00B00CB1" w:rsidRDefault="00B00CB1" w:rsidP="00B00CB1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  <w:r>
              <w:rPr>
                <w:rFonts w:ascii="SassoonPrimaryInfant" w:hAnsi="SassoonPrimaryInfant"/>
                <w:sz w:val="22"/>
                <w:szCs w:val="22"/>
              </w:rPr>
              <w:t>Food and nutrition</w:t>
            </w:r>
          </w:p>
        </w:tc>
        <w:tc>
          <w:tcPr>
            <w:tcW w:w="1930" w:type="dxa"/>
            <w:vAlign w:val="center"/>
          </w:tcPr>
          <w:p w14:paraId="21FCEE6C" w14:textId="58E6D092" w:rsidR="00B00CB1" w:rsidRDefault="00B00CB1" w:rsidP="00B00CB1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  <w:r>
              <w:rPr>
                <w:rFonts w:ascii="SassoonPrimaryInfant" w:hAnsi="SassoonPrimaryInfant"/>
                <w:sz w:val="22"/>
                <w:szCs w:val="22"/>
              </w:rPr>
              <w:t>Mechanisms</w:t>
            </w:r>
          </w:p>
        </w:tc>
        <w:tc>
          <w:tcPr>
            <w:tcW w:w="2052" w:type="dxa"/>
            <w:vAlign w:val="center"/>
          </w:tcPr>
          <w:p w14:paraId="7F536C0A" w14:textId="58947BF1" w:rsidR="00B00CB1" w:rsidRDefault="00B00CB1" w:rsidP="00B00CB1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  <w:r>
              <w:rPr>
                <w:rFonts w:ascii="SassoonPrimaryInfant" w:hAnsi="SassoonPrimaryInfant"/>
                <w:sz w:val="22"/>
                <w:szCs w:val="22"/>
              </w:rPr>
              <w:t>Materials</w:t>
            </w:r>
          </w:p>
        </w:tc>
        <w:tc>
          <w:tcPr>
            <w:tcW w:w="1831" w:type="dxa"/>
            <w:vAlign w:val="center"/>
          </w:tcPr>
          <w:p w14:paraId="3E64AE6C" w14:textId="2779B210" w:rsidR="00B00CB1" w:rsidRDefault="00B00CB1" w:rsidP="00B00CB1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  <w:r>
              <w:rPr>
                <w:rFonts w:ascii="SassoonPrimaryInfant" w:hAnsi="SassoonPrimaryInfant"/>
                <w:sz w:val="22"/>
                <w:szCs w:val="22"/>
              </w:rPr>
              <w:t>Food nutrition</w:t>
            </w:r>
          </w:p>
        </w:tc>
        <w:tc>
          <w:tcPr>
            <w:tcW w:w="2605" w:type="dxa"/>
            <w:vAlign w:val="center"/>
          </w:tcPr>
          <w:p w14:paraId="550B66FE" w14:textId="79D913EC" w:rsidR="00B00CB1" w:rsidRPr="00142274" w:rsidRDefault="00B00CB1" w:rsidP="00B00CB1">
            <w:pPr>
              <w:tabs>
                <w:tab w:val="left" w:pos="1476"/>
              </w:tabs>
              <w:jc w:val="center"/>
              <w:rPr>
                <w:rFonts w:ascii="SassoonPrimaryInfant" w:hAnsi="SassoonPrimaryInfant"/>
                <w:sz w:val="22"/>
                <w:szCs w:val="22"/>
              </w:rPr>
            </w:pPr>
            <w:r>
              <w:rPr>
                <w:rFonts w:ascii="SassoonPrimaryInfant" w:hAnsi="SassoonPrimaryInfant"/>
                <w:sz w:val="22"/>
                <w:szCs w:val="22"/>
              </w:rPr>
              <w:t>Structures</w:t>
            </w:r>
          </w:p>
          <w:p w14:paraId="37844990" w14:textId="24E1792B" w:rsidR="00B00CB1" w:rsidRDefault="00B00CB1" w:rsidP="00B00CB1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</w:p>
        </w:tc>
      </w:tr>
      <w:tr w:rsidR="00B00CB1" w:rsidRPr="00796C2A" w14:paraId="2CD1C3F6" w14:textId="77777777" w:rsidTr="00B00CB1">
        <w:tc>
          <w:tcPr>
            <w:tcW w:w="1793" w:type="dxa"/>
            <w:shd w:val="clear" w:color="auto" w:fill="FF0000"/>
          </w:tcPr>
          <w:p w14:paraId="3B6A915F" w14:textId="2856CADF" w:rsidR="00B00CB1" w:rsidRPr="00796C2A" w:rsidRDefault="00B00CB1" w:rsidP="00B00CB1">
            <w:pPr>
              <w:jc w:val="center"/>
              <w:rPr>
                <w:rFonts w:ascii="SassoonPrimaryInfant" w:hAnsi="SassoonPrimaryInfant"/>
                <w:b/>
                <w:bCs/>
                <w:sz w:val="22"/>
                <w:szCs w:val="22"/>
              </w:rPr>
            </w:pPr>
            <w:r w:rsidRPr="00796C2A">
              <w:rPr>
                <w:rFonts w:ascii="SassoonPrimaryInfant" w:hAnsi="SassoonPrimaryInfant"/>
                <w:b/>
                <w:bCs/>
                <w:sz w:val="22"/>
                <w:szCs w:val="22"/>
              </w:rPr>
              <w:t>Music</w:t>
            </w:r>
          </w:p>
        </w:tc>
        <w:tc>
          <w:tcPr>
            <w:tcW w:w="1490" w:type="dxa"/>
          </w:tcPr>
          <w:p w14:paraId="491C706F" w14:textId="4DF377B3" w:rsidR="00B00CB1" w:rsidRPr="00796C2A" w:rsidRDefault="00B00CB1" w:rsidP="00B00CB1">
            <w:pPr>
              <w:jc w:val="center"/>
              <w:rPr>
                <w:rFonts w:ascii="SassoonPrimaryInfant" w:hAnsi="SassoonPrimaryInfant"/>
                <w:b/>
                <w:bCs/>
                <w:sz w:val="22"/>
                <w:szCs w:val="22"/>
                <w:highlight w:val="yellow"/>
              </w:rPr>
            </w:pPr>
            <w:r>
              <w:rPr>
                <w:rFonts w:ascii="SassoonPrimaryInfant" w:hAnsi="SassoonPrimaryInfant"/>
                <w:b/>
                <w:bCs/>
                <w:sz w:val="22"/>
                <w:szCs w:val="22"/>
                <w:highlight w:val="yellow"/>
              </w:rPr>
              <w:t>New Scheme</w:t>
            </w:r>
          </w:p>
        </w:tc>
        <w:tc>
          <w:tcPr>
            <w:tcW w:w="1973" w:type="dxa"/>
            <w:vAlign w:val="center"/>
          </w:tcPr>
          <w:p w14:paraId="0257C813" w14:textId="78F22D6D" w:rsidR="00B00CB1" w:rsidRPr="00796C2A" w:rsidRDefault="00B00CB1" w:rsidP="00B00CB1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</w:p>
        </w:tc>
        <w:tc>
          <w:tcPr>
            <w:tcW w:w="1714" w:type="dxa"/>
            <w:vAlign w:val="center"/>
          </w:tcPr>
          <w:p w14:paraId="7CA33D37" w14:textId="7DC5A162" w:rsidR="00B00CB1" w:rsidRPr="00796C2A" w:rsidRDefault="00B00CB1" w:rsidP="00B00CB1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</w:p>
        </w:tc>
        <w:tc>
          <w:tcPr>
            <w:tcW w:w="1930" w:type="dxa"/>
            <w:vAlign w:val="center"/>
          </w:tcPr>
          <w:p w14:paraId="1D706FA8" w14:textId="21CD374C" w:rsidR="00B00CB1" w:rsidRPr="00796C2A" w:rsidRDefault="00B00CB1" w:rsidP="00B00CB1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</w:p>
        </w:tc>
        <w:tc>
          <w:tcPr>
            <w:tcW w:w="2052" w:type="dxa"/>
            <w:vAlign w:val="center"/>
          </w:tcPr>
          <w:p w14:paraId="7D783035" w14:textId="58CF1A7A" w:rsidR="00B00CB1" w:rsidRPr="00796C2A" w:rsidRDefault="00B00CB1" w:rsidP="00B00CB1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</w:p>
        </w:tc>
        <w:tc>
          <w:tcPr>
            <w:tcW w:w="1831" w:type="dxa"/>
            <w:vAlign w:val="center"/>
          </w:tcPr>
          <w:p w14:paraId="06DE5998" w14:textId="1C37992F" w:rsidR="00B00CB1" w:rsidRPr="00796C2A" w:rsidRDefault="00B00CB1" w:rsidP="00B00CB1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</w:p>
        </w:tc>
        <w:tc>
          <w:tcPr>
            <w:tcW w:w="2605" w:type="dxa"/>
            <w:vAlign w:val="center"/>
          </w:tcPr>
          <w:p w14:paraId="1B1FC4E8" w14:textId="1BFC51E7" w:rsidR="00B00CB1" w:rsidRPr="00796C2A" w:rsidRDefault="00B00CB1" w:rsidP="00B00CB1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</w:p>
        </w:tc>
      </w:tr>
      <w:tr w:rsidR="00B00CB1" w:rsidRPr="00796C2A" w14:paraId="66C1D405" w14:textId="77777777" w:rsidTr="00B00CB1">
        <w:tc>
          <w:tcPr>
            <w:tcW w:w="1793" w:type="dxa"/>
            <w:shd w:val="clear" w:color="auto" w:fill="FF0000"/>
          </w:tcPr>
          <w:p w14:paraId="4C544C3D" w14:textId="77777777" w:rsidR="00B00CB1" w:rsidRPr="00796C2A" w:rsidRDefault="00B00CB1" w:rsidP="00B00CB1">
            <w:pPr>
              <w:jc w:val="center"/>
              <w:rPr>
                <w:rFonts w:ascii="SassoonPrimaryInfant" w:hAnsi="SassoonPrimaryInfant"/>
                <w:b/>
                <w:bCs/>
                <w:sz w:val="22"/>
                <w:szCs w:val="22"/>
              </w:rPr>
            </w:pPr>
            <w:r w:rsidRPr="00796C2A">
              <w:rPr>
                <w:rFonts w:ascii="SassoonPrimaryInfant" w:hAnsi="SassoonPrimaryInfant"/>
                <w:b/>
                <w:bCs/>
                <w:sz w:val="22"/>
                <w:szCs w:val="22"/>
              </w:rPr>
              <w:t>PE</w:t>
            </w:r>
          </w:p>
          <w:p w14:paraId="06577961" w14:textId="657C53F5" w:rsidR="00B00CB1" w:rsidRPr="00796C2A" w:rsidRDefault="00B00CB1" w:rsidP="00B00CB1">
            <w:pPr>
              <w:jc w:val="center"/>
              <w:rPr>
                <w:rFonts w:ascii="SassoonPrimaryInfant" w:hAnsi="SassoonPrimaryInfant"/>
                <w:b/>
                <w:bCs/>
                <w:sz w:val="22"/>
                <w:szCs w:val="22"/>
              </w:rPr>
            </w:pPr>
          </w:p>
        </w:tc>
        <w:tc>
          <w:tcPr>
            <w:tcW w:w="1490" w:type="dxa"/>
          </w:tcPr>
          <w:p w14:paraId="4915D15F" w14:textId="6DADCB52" w:rsidR="00B00CB1" w:rsidRPr="00796C2A" w:rsidRDefault="00B00CB1" w:rsidP="00B00CB1">
            <w:pPr>
              <w:jc w:val="center"/>
              <w:rPr>
                <w:rFonts w:ascii="SassoonPrimaryInfant" w:hAnsi="SassoonPrimaryInfant"/>
                <w:bCs/>
                <w:sz w:val="22"/>
                <w:szCs w:val="22"/>
              </w:rPr>
            </w:pPr>
            <w:r w:rsidRPr="00796C2A">
              <w:rPr>
                <w:rFonts w:ascii="SassoonPrimaryInfant" w:hAnsi="SassoonPrimaryInfant"/>
                <w:b/>
                <w:bCs/>
                <w:sz w:val="22"/>
                <w:szCs w:val="22"/>
              </w:rPr>
              <w:t>PE Pro</w:t>
            </w:r>
          </w:p>
        </w:tc>
        <w:tc>
          <w:tcPr>
            <w:tcW w:w="1973" w:type="dxa"/>
          </w:tcPr>
          <w:p w14:paraId="0D2B888A" w14:textId="77777777" w:rsidR="00B00CB1" w:rsidRPr="00480FBD" w:rsidRDefault="00B00CB1" w:rsidP="00B00CB1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  <w:r w:rsidRPr="00480FBD">
              <w:rPr>
                <w:rFonts w:ascii="SassoonPrimaryInfant" w:hAnsi="SassoonPrimaryInfant"/>
                <w:sz w:val="22"/>
                <w:szCs w:val="22"/>
              </w:rPr>
              <w:t xml:space="preserve">Multi skills </w:t>
            </w:r>
          </w:p>
          <w:p w14:paraId="5A21C44A" w14:textId="77777777" w:rsidR="00B00CB1" w:rsidRPr="00480FBD" w:rsidRDefault="00B00CB1" w:rsidP="00B00CB1">
            <w:pPr>
              <w:rPr>
                <w:rFonts w:ascii="SassoonPrimaryInfant" w:hAnsi="SassoonPrimaryInfant"/>
                <w:sz w:val="22"/>
                <w:szCs w:val="22"/>
              </w:rPr>
            </w:pPr>
          </w:p>
          <w:p w14:paraId="64D83CE0" w14:textId="5C742086" w:rsidR="00B00CB1" w:rsidRPr="00796C2A" w:rsidRDefault="00B00CB1" w:rsidP="00B00CB1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  <w:r w:rsidRPr="00480FBD">
              <w:rPr>
                <w:rFonts w:ascii="SassoonPrimaryInfant" w:hAnsi="SassoonPrimaryInfant"/>
                <w:sz w:val="22"/>
                <w:szCs w:val="22"/>
              </w:rPr>
              <w:t>Football</w:t>
            </w:r>
          </w:p>
        </w:tc>
        <w:tc>
          <w:tcPr>
            <w:tcW w:w="1714" w:type="dxa"/>
          </w:tcPr>
          <w:p w14:paraId="6E10A61E" w14:textId="77777777" w:rsidR="00B00CB1" w:rsidRPr="00480FBD" w:rsidRDefault="00B00CB1" w:rsidP="00B00CB1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  <w:r w:rsidRPr="00480FBD">
              <w:rPr>
                <w:rFonts w:ascii="SassoonPrimaryInfant" w:hAnsi="SassoonPrimaryInfant"/>
                <w:sz w:val="22"/>
                <w:szCs w:val="22"/>
              </w:rPr>
              <w:t>Netball</w:t>
            </w:r>
          </w:p>
          <w:p w14:paraId="0FC1CD41" w14:textId="77777777" w:rsidR="00B00CB1" w:rsidRPr="00480FBD" w:rsidRDefault="00B00CB1" w:rsidP="00B00CB1">
            <w:pPr>
              <w:rPr>
                <w:rFonts w:ascii="SassoonPrimaryInfant" w:hAnsi="SassoonPrimaryInfant"/>
                <w:sz w:val="22"/>
                <w:szCs w:val="22"/>
              </w:rPr>
            </w:pPr>
          </w:p>
          <w:p w14:paraId="56A457E2" w14:textId="18EBEFF0" w:rsidR="00B00CB1" w:rsidRPr="00796C2A" w:rsidRDefault="00B00CB1" w:rsidP="00B00CB1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  <w:r w:rsidRPr="00480FBD">
              <w:rPr>
                <w:rFonts w:ascii="SassoonPrimaryInfant" w:hAnsi="SassoonPrimaryInfant"/>
                <w:sz w:val="22"/>
                <w:szCs w:val="22"/>
              </w:rPr>
              <w:t>Dance – around the world</w:t>
            </w:r>
          </w:p>
        </w:tc>
        <w:tc>
          <w:tcPr>
            <w:tcW w:w="1930" w:type="dxa"/>
          </w:tcPr>
          <w:p w14:paraId="2E607BF1" w14:textId="77777777" w:rsidR="00B00CB1" w:rsidRPr="00480FBD" w:rsidRDefault="00B00CB1" w:rsidP="00B00CB1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  <w:r w:rsidRPr="00480FBD">
              <w:rPr>
                <w:rFonts w:ascii="SassoonPrimaryInfant" w:hAnsi="SassoonPrimaryInfant"/>
                <w:sz w:val="22"/>
                <w:szCs w:val="22"/>
              </w:rPr>
              <w:t>Handball</w:t>
            </w:r>
          </w:p>
          <w:p w14:paraId="467F9767" w14:textId="77777777" w:rsidR="00B00CB1" w:rsidRPr="00480FBD" w:rsidRDefault="00B00CB1" w:rsidP="00B00CB1">
            <w:pPr>
              <w:rPr>
                <w:rFonts w:ascii="SassoonPrimaryInfant" w:hAnsi="SassoonPrimaryInfant"/>
                <w:sz w:val="22"/>
                <w:szCs w:val="22"/>
              </w:rPr>
            </w:pPr>
          </w:p>
          <w:p w14:paraId="79CC5243" w14:textId="27E035DE" w:rsidR="00B00CB1" w:rsidRPr="00796C2A" w:rsidRDefault="00B00CB1" w:rsidP="00B00CB1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  <w:r w:rsidRPr="00480FBD">
              <w:rPr>
                <w:rFonts w:ascii="SassoonPrimaryInfant" w:hAnsi="SassoonPrimaryInfant"/>
                <w:sz w:val="22"/>
                <w:szCs w:val="22"/>
              </w:rPr>
              <w:t>Gymnastics</w:t>
            </w:r>
          </w:p>
        </w:tc>
        <w:tc>
          <w:tcPr>
            <w:tcW w:w="2052" w:type="dxa"/>
          </w:tcPr>
          <w:p w14:paraId="5F7F4B41" w14:textId="77777777" w:rsidR="00B00CB1" w:rsidRPr="00480FBD" w:rsidRDefault="00B00CB1" w:rsidP="00B00CB1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  <w:r w:rsidRPr="00480FBD">
              <w:rPr>
                <w:rFonts w:ascii="SassoonPrimaryInfant" w:hAnsi="SassoonPrimaryInfant"/>
                <w:sz w:val="22"/>
                <w:szCs w:val="22"/>
              </w:rPr>
              <w:t xml:space="preserve">Multi skills </w:t>
            </w:r>
          </w:p>
          <w:p w14:paraId="3176F300" w14:textId="77777777" w:rsidR="00B00CB1" w:rsidRPr="00480FBD" w:rsidRDefault="00B00CB1" w:rsidP="00B00CB1">
            <w:pPr>
              <w:rPr>
                <w:rFonts w:ascii="SassoonPrimaryInfant" w:hAnsi="SassoonPrimaryInfant"/>
                <w:sz w:val="22"/>
                <w:szCs w:val="22"/>
              </w:rPr>
            </w:pPr>
          </w:p>
          <w:p w14:paraId="2E7CDA63" w14:textId="3B55208A" w:rsidR="00B00CB1" w:rsidRPr="00796C2A" w:rsidRDefault="00B00CB1" w:rsidP="00B00CB1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  <w:r w:rsidRPr="00480FBD">
              <w:rPr>
                <w:rFonts w:ascii="SassoonPrimaryInfant" w:hAnsi="SassoonPrimaryInfant"/>
                <w:sz w:val="22"/>
                <w:szCs w:val="22"/>
              </w:rPr>
              <w:t>Football</w:t>
            </w:r>
          </w:p>
        </w:tc>
        <w:tc>
          <w:tcPr>
            <w:tcW w:w="1831" w:type="dxa"/>
          </w:tcPr>
          <w:p w14:paraId="4BCE2A4B" w14:textId="77777777" w:rsidR="00B00CB1" w:rsidRPr="00480FBD" w:rsidRDefault="00B00CB1" w:rsidP="00B00CB1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  <w:r w:rsidRPr="00480FBD">
              <w:rPr>
                <w:rFonts w:ascii="SassoonPrimaryInfant" w:hAnsi="SassoonPrimaryInfant"/>
                <w:sz w:val="22"/>
                <w:szCs w:val="22"/>
              </w:rPr>
              <w:t>Netball</w:t>
            </w:r>
          </w:p>
          <w:p w14:paraId="3F39691F" w14:textId="77777777" w:rsidR="00B00CB1" w:rsidRPr="00480FBD" w:rsidRDefault="00B00CB1" w:rsidP="00B00CB1">
            <w:pPr>
              <w:rPr>
                <w:rFonts w:ascii="SassoonPrimaryInfant" w:hAnsi="SassoonPrimaryInfant"/>
                <w:sz w:val="22"/>
                <w:szCs w:val="22"/>
              </w:rPr>
            </w:pPr>
          </w:p>
          <w:p w14:paraId="06D2E029" w14:textId="188296FE" w:rsidR="00B00CB1" w:rsidRPr="00796C2A" w:rsidRDefault="00B00CB1" w:rsidP="00B00CB1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  <w:r w:rsidRPr="00480FBD">
              <w:rPr>
                <w:rFonts w:ascii="SassoonPrimaryInfant" w:hAnsi="SassoonPrimaryInfant"/>
                <w:sz w:val="22"/>
                <w:szCs w:val="22"/>
              </w:rPr>
              <w:t>Dance – around the world</w:t>
            </w:r>
          </w:p>
        </w:tc>
        <w:tc>
          <w:tcPr>
            <w:tcW w:w="2605" w:type="dxa"/>
          </w:tcPr>
          <w:p w14:paraId="64E741BF" w14:textId="77777777" w:rsidR="00B00CB1" w:rsidRPr="00480FBD" w:rsidRDefault="00B00CB1" w:rsidP="00B00CB1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  <w:r w:rsidRPr="00480FBD">
              <w:rPr>
                <w:rFonts w:ascii="SassoonPrimaryInfant" w:hAnsi="SassoonPrimaryInfant"/>
                <w:sz w:val="22"/>
                <w:szCs w:val="22"/>
              </w:rPr>
              <w:t>Handball</w:t>
            </w:r>
          </w:p>
          <w:p w14:paraId="16D2346D" w14:textId="77777777" w:rsidR="00B00CB1" w:rsidRPr="00480FBD" w:rsidRDefault="00B00CB1" w:rsidP="00B00CB1">
            <w:pPr>
              <w:rPr>
                <w:rFonts w:ascii="SassoonPrimaryInfant" w:hAnsi="SassoonPrimaryInfant"/>
                <w:sz w:val="22"/>
                <w:szCs w:val="22"/>
              </w:rPr>
            </w:pPr>
          </w:p>
          <w:p w14:paraId="62EE305A" w14:textId="1931ECA0" w:rsidR="00B00CB1" w:rsidRPr="00796C2A" w:rsidRDefault="00B00CB1" w:rsidP="00B00CB1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  <w:r w:rsidRPr="00480FBD">
              <w:rPr>
                <w:rFonts w:ascii="SassoonPrimaryInfant" w:hAnsi="SassoonPrimaryInfant"/>
                <w:sz w:val="22"/>
                <w:szCs w:val="22"/>
              </w:rPr>
              <w:t>Gymnastics</w:t>
            </w:r>
          </w:p>
        </w:tc>
      </w:tr>
      <w:tr w:rsidR="00B00CB1" w:rsidRPr="00796C2A" w14:paraId="3543092E" w14:textId="77777777" w:rsidTr="00B00CB1">
        <w:tc>
          <w:tcPr>
            <w:tcW w:w="1793" w:type="dxa"/>
            <w:shd w:val="clear" w:color="auto" w:fill="FF0000"/>
          </w:tcPr>
          <w:p w14:paraId="42E5DA36" w14:textId="4167750D" w:rsidR="00B00CB1" w:rsidRPr="00796C2A" w:rsidRDefault="00B00CB1" w:rsidP="00B00CB1">
            <w:pPr>
              <w:jc w:val="center"/>
              <w:rPr>
                <w:rFonts w:ascii="SassoonPrimaryInfant" w:hAnsi="SassoonPrimaryInfant"/>
                <w:b/>
                <w:bCs/>
                <w:sz w:val="22"/>
                <w:szCs w:val="22"/>
              </w:rPr>
            </w:pPr>
            <w:r w:rsidRPr="00796C2A">
              <w:rPr>
                <w:rFonts w:ascii="SassoonPrimaryInfant" w:hAnsi="SassoonPrimaryInfant"/>
                <w:b/>
                <w:bCs/>
                <w:sz w:val="22"/>
                <w:szCs w:val="22"/>
              </w:rPr>
              <w:t>Computing</w:t>
            </w:r>
          </w:p>
        </w:tc>
        <w:tc>
          <w:tcPr>
            <w:tcW w:w="1490" w:type="dxa"/>
          </w:tcPr>
          <w:p w14:paraId="674FB218" w14:textId="256C15E8" w:rsidR="00B00CB1" w:rsidRPr="00796C2A" w:rsidRDefault="00B00CB1" w:rsidP="00B00CB1">
            <w:pPr>
              <w:jc w:val="center"/>
              <w:rPr>
                <w:rFonts w:ascii="SassoonPrimaryInfant" w:hAnsi="SassoonPrimaryInfant" w:cstheme="minorHAnsi"/>
                <w:b/>
                <w:bCs/>
                <w:sz w:val="22"/>
                <w:szCs w:val="22"/>
              </w:rPr>
            </w:pPr>
            <w:r w:rsidRPr="00796C2A">
              <w:rPr>
                <w:rFonts w:ascii="SassoonPrimaryInfant" w:hAnsi="SassoonPrimaryInfant"/>
                <w:b/>
                <w:bCs/>
                <w:sz w:val="22"/>
                <w:szCs w:val="22"/>
              </w:rPr>
              <w:t>NCCE Teach Computing</w:t>
            </w:r>
          </w:p>
        </w:tc>
        <w:tc>
          <w:tcPr>
            <w:tcW w:w="1973" w:type="dxa"/>
            <w:vAlign w:val="center"/>
          </w:tcPr>
          <w:p w14:paraId="06F1301F" w14:textId="222306D6" w:rsidR="00B00CB1" w:rsidRPr="00796C2A" w:rsidRDefault="00B00CB1" w:rsidP="00B00CB1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  <w:hyperlink r:id="rId40">
              <w:r>
                <w:rPr>
                  <w:color w:val="1155CC"/>
                  <w:sz w:val="16"/>
                  <w:szCs w:val="16"/>
                  <w:u w:val="single"/>
                </w:rPr>
                <w:t>Data And Information: Pictograms</w:t>
              </w:r>
            </w:hyperlink>
          </w:p>
        </w:tc>
        <w:tc>
          <w:tcPr>
            <w:tcW w:w="1714" w:type="dxa"/>
            <w:vAlign w:val="center"/>
          </w:tcPr>
          <w:p w14:paraId="394E963A" w14:textId="77777777" w:rsidR="00B00CB1" w:rsidRDefault="00B00CB1" w:rsidP="00B00CB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Creating Media: Digital Music</w:t>
            </w:r>
          </w:p>
          <w:p w14:paraId="6DCFDB51" w14:textId="16E60D2F" w:rsidR="00B00CB1" w:rsidRPr="00796C2A" w:rsidRDefault="00B00CB1" w:rsidP="00B00CB1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  <w:r>
              <w:rPr>
                <w:sz w:val="16"/>
                <w:szCs w:val="16"/>
                <w:highlight w:val="yellow"/>
              </w:rPr>
              <w:t>Festive Digital Music</w:t>
            </w:r>
          </w:p>
        </w:tc>
        <w:tc>
          <w:tcPr>
            <w:tcW w:w="1930" w:type="dxa"/>
            <w:vAlign w:val="center"/>
          </w:tcPr>
          <w:p w14:paraId="5A1DAC42" w14:textId="0432FFCF" w:rsidR="00B00CB1" w:rsidRPr="00796C2A" w:rsidRDefault="00B00CB1" w:rsidP="00B00CB1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  <w:r>
              <w:rPr>
                <w:sz w:val="16"/>
                <w:szCs w:val="16"/>
              </w:rPr>
              <w:t>Programming A: Robot Algorithms (</w:t>
            </w:r>
            <w:proofErr w:type="spellStart"/>
            <w:r>
              <w:rPr>
                <w:sz w:val="16"/>
                <w:szCs w:val="16"/>
              </w:rPr>
              <w:t>Beebots</w:t>
            </w:r>
            <w:proofErr w:type="spellEnd"/>
            <w:r>
              <w:rPr>
                <w:sz w:val="16"/>
                <w:szCs w:val="16"/>
              </w:rPr>
              <w:t>)</w:t>
            </w:r>
          </w:p>
        </w:tc>
        <w:tc>
          <w:tcPr>
            <w:tcW w:w="2052" w:type="dxa"/>
            <w:vAlign w:val="center"/>
          </w:tcPr>
          <w:p w14:paraId="3F66474E" w14:textId="58B1A092" w:rsidR="00B00CB1" w:rsidRPr="00796C2A" w:rsidRDefault="00B00CB1" w:rsidP="00B00CB1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  <w:r>
              <w:rPr>
                <w:sz w:val="16"/>
                <w:szCs w:val="16"/>
              </w:rPr>
              <w:t>Computing Systems And Networks: It Around Us</w:t>
            </w:r>
          </w:p>
        </w:tc>
        <w:tc>
          <w:tcPr>
            <w:tcW w:w="1831" w:type="dxa"/>
            <w:vAlign w:val="center"/>
          </w:tcPr>
          <w:p w14:paraId="51CA4151" w14:textId="66D7AF7E" w:rsidR="00B00CB1" w:rsidRPr="00796C2A" w:rsidRDefault="00B00CB1" w:rsidP="00B00CB1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  <w:r>
              <w:rPr>
                <w:sz w:val="16"/>
                <w:szCs w:val="16"/>
              </w:rPr>
              <w:t xml:space="preserve">Programming B: </w:t>
            </w:r>
            <w:proofErr w:type="spellStart"/>
            <w:r>
              <w:rPr>
                <w:sz w:val="16"/>
                <w:szCs w:val="16"/>
              </w:rPr>
              <w:t>Programing</w:t>
            </w:r>
            <w:proofErr w:type="spellEnd"/>
            <w:r>
              <w:rPr>
                <w:sz w:val="16"/>
                <w:szCs w:val="16"/>
              </w:rPr>
              <w:t xml:space="preserve"> Quizzes (Scratch Jr)</w:t>
            </w:r>
          </w:p>
        </w:tc>
        <w:tc>
          <w:tcPr>
            <w:tcW w:w="2605" w:type="dxa"/>
            <w:vAlign w:val="center"/>
          </w:tcPr>
          <w:p w14:paraId="5738B34A" w14:textId="61F57619" w:rsidR="00B00CB1" w:rsidRPr="00796C2A" w:rsidRDefault="00B00CB1" w:rsidP="00B00CB1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  <w:r w:rsidRPr="00480FBD">
              <w:rPr>
                <w:rFonts w:ascii="SassoonPrimaryInfant" w:hAnsi="SassoonPrimaryInfant"/>
                <w:sz w:val="22"/>
                <w:szCs w:val="22"/>
              </w:rPr>
              <w:t>Creating Media: Vector Drawing</w:t>
            </w:r>
          </w:p>
        </w:tc>
      </w:tr>
    </w:tbl>
    <w:p w14:paraId="547DE734" w14:textId="77777777" w:rsidR="004957AF" w:rsidRPr="00796C2A" w:rsidRDefault="004957AF">
      <w:pPr>
        <w:rPr>
          <w:sz w:val="22"/>
          <w:szCs w:val="22"/>
        </w:rPr>
      </w:pPr>
    </w:p>
    <w:sectPr w:rsidR="004957AF" w:rsidRPr="00796C2A" w:rsidSect="00CC6AD2">
      <w:headerReference w:type="default" r:id="rId41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44F12C" w14:textId="77777777" w:rsidR="00CC6AD2" w:rsidRDefault="00CC6AD2" w:rsidP="00CC6AD2">
      <w:pPr>
        <w:spacing w:after="0" w:line="240" w:lineRule="auto"/>
      </w:pPr>
      <w:r>
        <w:separator/>
      </w:r>
    </w:p>
  </w:endnote>
  <w:endnote w:type="continuationSeparator" w:id="0">
    <w:p w14:paraId="0C9FFA1C" w14:textId="77777777" w:rsidR="00CC6AD2" w:rsidRDefault="00CC6AD2" w:rsidP="00CC6A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inherit">
    <w:altName w:val="Cambria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7F9492" w14:textId="77777777" w:rsidR="00CC6AD2" w:rsidRDefault="00CC6AD2" w:rsidP="00CC6AD2">
      <w:pPr>
        <w:spacing w:after="0" w:line="240" w:lineRule="auto"/>
      </w:pPr>
      <w:r>
        <w:separator/>
      </w:r>
    </w:p>
  </w:footnote>
  <w:footnote w:type="continuationSeparator" w:id="0">
    <w:p w14:paraId="314F5D8E" w14:textId="77777777" w:rsidR="00CC6AD2" w:rsidRDefault="00CC6AD2" w:rsidP="00CC6A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10988A" w14:textId="1867EF85" w:rsidR="00CC6AD2" w:rsidRPr="00A56B66" w:rsidRDefault="00CC6AD2" w:rsidP="00CC6AD2">
    <w:pPr>
      <w:tabs>
        <w:tab w:val="center" w:pos="7699"/>
        <w:tab w:val="left" w:pos="12943"/>
      </w:tabs>
      <w:spacing w:after="0"/>
      <w:jc w:val="center"/>
      <w:rPr>
        <w:rFonts w:ascii="SassoonPrimaryInfant" w:hAnsi="SassoonPrimaryInfant" w:cstheme="minorHAnsi"/>
        <w:b/>
        <w:sz w:val="36"/>
      </w:rPr>
    </w:pPr>
    <w:r w:rsidRPr="00A56B66">
      <w:rPr>
        <w:rFonts w:ascii="SassoonPrimaryInfant" w:hAnsi="SassoonPrimaryInfant"/>
        <w:noProof/>
        <w:lang w:eastAsia="en-GB"/>
      </w:rPr>
      <w:drawing>
        <wp:anchor distT="0" distB="0" distL="114300" distR="114300" simplePos="0" relativeHeight="251659264" behindDoc="0" locked="0" layoutInCell="1" allowOverlap="1" wp14:anchorId="676405B3" wp14:editId="033B9FD0">
          <wp:simplePos x="0" y="0"/>
          <wp:positionH relativeFrom="margin">
            <wp:align>left</wp:align>
          </wp:positionH>
          <wp:positionV relativeFrom="page">
            <wp:posOffset>147430</wp:posOffset>
          </wp:positionV>
          <wp:extent cx="903890" cy="903890"/>
          <wp:effectExtent l="0" t="0" r="0" b="0"/>
          <wp:wrapNone/>
          <wp:docPr id="1" name="Picture 1" descr="Red Hill Primary School - Visit Chislehur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d Hill Primary School - Visit Chislehur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3890" cy="9038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56B66">
      <w:rPr>
        <w:rFonts w:ascii="SassoonPrimaryInfant" w:hAnsi="SassoonPrimaryInfant"/>
        <w:noProof/>
        <w:lang w:eastAsia="en-GB"/>
      </w:rPr>
      <w:drawing>
        <wp:anchor distT="0" distB="0" distL="114300" distR="114300" simplePos="0" relativeHeight="251660288" behindDoc="0" locked="0" layoutInCell="1" allowOverlap="1" wp14:anchorId="216EA4BD" wp14:editId="2CB2A6A7">
          <wp:simplePos x="0" y="0"/>
          <wp:positionH relativeFrom="margin">
            <wp:align>right</wp:align>
          </wp:positionH>
          <wp:positionV relativeFrom="paragraph">
            <wp:posOffset>-302895</wp:posOffset>
          </wp:positionV>
          <wp:extent cx="714704" cy="709264"/>
          <wp:effectExtent l="0" t="0" r="0" b="0"/>
          <wp:wrapNone/>
          <wp:docPr id="2" name="Picture 2" descr="The Pioneer Academy - Hom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The Pioneer Academy - Hom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4704" cy="70926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56B66">
      <w:rPr>
        <w:rFonts w:ascii="SassoonPrimaryInfant" w:hAnsi="SassoonPrimaryInfant" w:cstheme="minorHAnsi"/>
        <w:b/>
        <w:sz w:val="36"/>
      </w:rPr>
      <w:t>Curriculum map 2026-2027</w:t>
    </w:r>
  </w:p>
  <w:p w14:paraId="62B8D22D" w14:textId="6E5DD192" w:rsidR="00CC6AD2" w:rsidRPr="00A56B66" w:rsidRDefault="00CC6AD2" w:rsidP="00CC6AD2">
    <w:pPr>
      <w:spacing w:after="0"/>
      <w:jc w:val="center"/>
      <w:rPr>
        <w:rFonts w:ascii="SassoonPrimaryInfant" w:hAnsi="SassoonPrimaryInfant"/>
      </w:rPr>
    </w:pPr>
    <w:r w:rsidRPr="00A56B66">
      <w:rPr>
        <w:rFonts w:ascii="SassoonPrimaryInfant" w:hAnsi="SassoonPrimaryInfant" w:cstheme="minorHAnsi"/>
        <w:b/>
        <w:sz w:val="36"/>
      </w:rPr>
      <w:t xml:space="preserve">Year </w:t>
    </w:r>
    <w:r w:rsidR="00A73596">
      <w:rPr>
        <w:rFonts w:ascii="SassoonPrimaryInfant" w:hAnsi="SassoonPrimaryInfant" w:cstheme="minorHAnsi"/>
        <w:b/>
        <w:sz w:val="36"/>
      </w:rPr>
      <w:t>2</w:t>
    </w:r>
  </w:p>
  <w:p w14:paraId="1745613D" w14:textId="77777777" w:rsidR="00CC6AD2" w:rsidRDefault="00CC6AD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11131E"/>
    <w:multiLevelType w:val="multilevel"/>
    <w:tmpl w:val="3CBE9C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4E52FEA"/>
    <w:multiLevelType w:val="hybridMultilevel"/>
    <w:tmpl w:val="CCF444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115FFF"/>
    <w:multiLevelType w:val="hybridMultilevel"/>
    <w:tmpl w:val="04928E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0C5252"/>
    <w:multiLevelType w:val="hybridMultilevel"/>
    <w:tmpl w:val="A30CB51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D572DAC"/>
    <w:multiLevelType w:val="multilevel"/>
    <w:tmpl w:val="C8A04B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6435B71"/>
    <w:multiLevelType w:val="multilevel"/>
    <w:tmpl w:val="9496C2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DB05774"/>
    <w:multiLevelType w:val="multilevel"/>
    <w:tmpl w:val="734CB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E7A1EC6"/>
    <w:multiLevelType w:val="multilevel"/>
    <w:tmpl w:val="AE48AF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B500487"/>
    <w:multiLevelType w:val="hybridMultilevel"/>
    <w:tmpl w:val="C4301C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2B5CBD"/>
    <w:multiLevelType w:val="multilevel"/>
    <w:tmpl w:val="0492A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4"/>
  </w:num>
  <w:num w:numId="9">
    <w:abstractNumId w:val="0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6AD2"/>
    <w:rsid w:val="00141A32"/>
    <w:rsid w:val="00142274"/>
    <w:rsid w:val="001D5000"/>
    <w:rsid w:val="00260EED"/>
    <w:rsid w:val="003F565E"/>
    <w:rsid w:val="00475634"/>
    <w:rsid w:val="00480FBD"/>
    <w:rsid w:val="004957AF"/>
    <w:rsid w:val="00657D5E"/>
    <w:rsid w:val="006F4CDF"/>
    <w:rsid w:val="00796C2A"/>
    <w:rsid w:val="007B25CD"/>
    <w:rsid w:val="007D51E3"/>
    <w:rsid w:val="008E2645"/>
    <w:rsid w:val="009208CA"/>
    <w:rsid w:val="00944ED3"/>
    <w:rsid w:val="009A584C"/>
    <w:rsid w:val="009D2440"/>
    <w:rsid w:val="00A56B66"/>
    <w:rsid w:val="00A73596"/>
    <w:rsid w:val="00B00CB1"/>
    <w:rsid w:val="00B7779A"/>
    <w:rsid w:val="00CC6AD2"/>
    <w:rsid w:val="00D45E71"/>
    <w:rsid w:val="00D515B2"/>
    <w:rsid w:val="00E9306A"/>
    <w:rsid w:val="00FC0F83"/>
    <w:rsid w:val="00FF1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A7BC1F"/>
  <w15:chartTrackingRefBased/>
  <w15:docId w15:val="{73A30B78-E30E-4107-8DF7-23416D7F5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D515B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en-GB"/>
      <w14:ligatures w14:val="none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A584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A584C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0F476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C6A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C6A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C6AD2"/>
  </w:style>
  <w:style w:type="paragraph" w:styleId="Footer">
    <w:name w:val="footer"/>
    <w:basedOn w:val="Normal"/>
    <w:link w:val="FooterChar"/>
    <w:uiPriority w:val="99"/>
    <w:unhideWhenUsed/>
    <w:rsid w:val="00CC6A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C6AD2"/>
  </w:style>
  <w:style w:type="paragraph" w:styleId="ListParagraph">
    <w:name w:val="List Paragraph"/>
    <w:basedOn w:val="Normal"/>
    <w:uiPriority w:val="34"/>
    <w:qFormat/>
    <w:rsid w:val="00CC6AD2"/>
    <w:pPr>
      <w:spacing w:line="259" w:lineRule="auto"/>
      <w:ind w:left="720"/>
      <w:contextualSpacing/>
    </w:pPr>
    <w:rPr>
      <w:sz w:val="22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sid w:val="00D515B2"/>
    <w:rPr>
      <w:rFonts w:ascii="Times New Roman" w:eastAsia="Times New Roman" w:hAnsi="Times New Roman" w:cs="Times New Roman"/>
      <w:b/>
      <w:bCs/>
      <w:kern w:val="0"/>
      <w:sz w:val="36"/>
      <w:szCs w:val="36"/>
      <w:lang w:eastAsia="en-GB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A584C"/>
    <w:rPr>
      <w:rFonts w:asciiTheme="majorHAnsi" w:eastAsiaTheme="majorEastAsia" w:hAnsiTheme="majorHAnsi" w:cstheme="majorBidi"/>
      <w:color w:val="0F4761" w:themeColor="accent1" w:themeShade="BF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A584C"/>
    <w:rPr>
      <w:rFonts w:asciiTheme="majorHAnsi" w:eastAsiaTheme="majorEastAsia" w:hAnsiTheme="majorHAnsi" w:cstheme="majorBidi"/>
      <w:i/>
      <w:iCs/>
      <w:color w:val="0F4761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22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7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387101">
          <w:marLeft w:val="0"/>
          <w:marRight w:val="0"/>
          <w:marTop w:val="0"/>
          <w:marBottom w:val="4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859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467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569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143425">
          <w:marLeft w:val="0"/>
          <w:marRight w:val="0"/>
          <w:marTop w:val="0"/>
          <w:marBottom w:val="4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04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25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45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846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698166">
          <w:marLeft w:val="0"/>
          <w:marRight w:val="0"/>
          <w:marTop w:val="0"/>
          <w:marBottom w:val="4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091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132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279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765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122611">
          <w:marLeft w:val="0"/>
          <w:marRight w:val="0"/>
          <w:marTop w:val="0"/>
          <w:marBottom w:val="4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867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810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75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667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124601">
          <w:marLeft w:val="0"/>
          <w:marRight w:val="0"/>
          <w:marTop w:val="0"/>
          <w:marBottom w:val="4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18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956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01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862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82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169215">
          <w:marLeft w:val="0"/>
          <w:marRight w:val="0"/>
          <w:marTop w:val="0"/>
          <w:marBottom w:val="4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079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380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5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655287">
          <w:marLeft w:val="0"/>
          <w:marRight w:val="0"/>
          <w:marTop w:val="0"/>
          <w:marBottom w:val="4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2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18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177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246136">
          <w:marLeft w:val="0"/>
          <w:marRight w:val="0"/>
          <w:marTop w:val="0"/>
          <w:marBottom w:val="4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44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05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51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033337">
          <w:marLeft w:val="0"/>
          <w:marRight w:val="0"/>
          <w:marTop w:val="0"/>
          <w:marBottom w:val="4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8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984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675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14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350821">
          <w:marLeft w:val="0"/>
          <w:marRight w:val="0"/>
          <w:marTop w:val="0"/>
          <w:marBottom w:val="4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477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887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861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4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9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8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2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0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8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8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931368">
          <w:marLeft w:val="0"/>
          <w:marRight w:val="0"/>
          <w:marTop w:val="0"/>
          <w:marBottom w:val="4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30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517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3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113150">
          <w:marLeft w:val="0"/>
          <w:marRight w:val="0"/>
          <w:marTop w:val="0"/>
          <w:marBottom w:val="4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548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68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87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232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849514">
          <w:marLeft w:val="0"/>
          <w:marRight w:val="0"/>
          <w:marTop w:val="0"/>
          <w:marBottom w:val="4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274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497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009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unity-curriculum.co.uk/wp-content/uploads/2023/08/Y2-Block-4-Teaching-Slides.pdf" TargetMode="External"/><Relationship Id="rId18" Type="http://schemas.openxmlformats.org/officeDocument/2006/relationships/hyperlink" Target="https://www.unity-curriculum.co.uk/wp-content/uploads/2025/07/Y2-Block-6-Teaching-Slides.pptx" TargetMode="External"/><Relationship Id="rId26" Type="http://schemas.openxmlformats.org/officeDocument/2006/relationships/hyperlink" Target="https://www.unity-curriculum.co.uk/wp-content/uploads/2022/07/Y2-Block-10-Teaching-Slides.pdf" TargetMode="External"/><Relationship Id="rId39" Type="http://schemas.openxmlformats.org/officeDocument/2006/relationships/hyperlink" Target="https://www.unity-curriculum.co.uk/wp-content/uploads/2025/07/Y2-Block-16-Teaching-Slides.pptx" TargetMode="External"/><Relationship Id="rId21" Type="http://schemas.openxmlformats.org/officeDocument/2006/relationships/hyperlink" Target="https://www.unity-curriculum.co.uk/wp-content/uploads/2022/07/Y2-Block-8-Teaching-Slides.pdf" TargetMode="External"/><Relationship Id="rId34" Type="http://schemas.openxmlformats.org/officeDocument/2006/relationships/hyperlink" Target="https://www.unity-curriculum.co.uk/wp-content/uploads/2022/07/Y2-Block-14-Teaching-Slides.pdf" TargetMode="External"/><Relationship Id="rId42" Type="http://schemas.openxmlformats.org/officeDocument/2006/relationships/fontTable" Target="fontTable.xml"/><Relationship Id="rId7" Type="http://schemas.openxmlformats.org/officeDocument/2006/relationships/hyperlink" Target="https://www.unity-curriculum.co.uk/wp-content/uploads/2023/08/Y2-Block-1-Teaching-Slides.pdf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unity-curriculum.co.uk/wp-content/uploads/2025/07/Y2-Block-5-Teaching-Slides.pptx" TargetMode="External"/><Relationship Id="rId20" Type="http://schemas.openxmlformats.org/officeDocument/2006/relationships/hyperlink" Target="https://www.unity-curriculum.co.uk/wp-content/uploads/2025/07/Y2-Block-7-Teaching-Slides.pptx" TargetMode="External"/><Relationship Id="rId29" Type="http://schemas.openxmlformats.org/officeDocument/2006/relationships/hyperlink" Target="https://www.unity-curriculum.co.uk/wp-content/uploads/2025/07/Y2-Block-11-Teaching-Slides.pptx" TargetMode="External"/><Relationship Id="rId41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unity-curriculum.co.uk/wp-content/uploads/2023/08/Y2-Block-3-Teaching-Slides.pdf" TargetMode="External"/><Relationship Id="rId24" Type="http://schemas.openxmlformats.org/officeDocument/2006/relationships/hyperlink" Target="https://www.unity-curriculum.co.uk/wp-content/uploads/2022/07/Y2-Block-9-Teaching-Slides.pdf" TargetMode="External"/><Relationship Id="rId32" Type="http://schemas.openxmlformats.org/officeDocument/2006/relationships/hyperlink" Target="https://www.unity-curriculum.co.uk/wp-content/uploads/2022/07/Y2-Block-13-Teaching-Slides.pdf" TargetMode="External"/><Relationship Id="rId37" Type="http://schemas.openxmlformats.org/officeDocument/2006/relationships/hyperlink" Target="https://www.unity-curriculum.co.uk/wp-content/uploads/2025/07/Y2-Block-15-Teaching-Slides.pptx" TargetMode="External"/><Relationship Id="rId40" Type="http://schemas.openxmlformats.org/officeDocument/2006/relationships/hyperlink" Target="https://teachcomputing.org/curriculum/key-stage-1/data-and-information-pictograms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unity-curriculum.co.uk/wp-content/uploads/2023/08/Y2-Block-5-Teaching-Slides.pdf" TargetMode="External"/><Relationship Id="rId23" Type="http://schemas.openxmlformats.org/officeDocument/2006/relationships/hyperlink" Target="https://www.unity-curriculum.co.uk/wp-content/uploads/2025/07/Y2-Block-8-Teaching-Slides.pptx" TargetMode="External"/><Relationship Id="rId28" Type="http://schemas.openxmlformats.org/officeDocument/2006/relationships/hyperlink" Target="https://www.unity-curriculum.co.uk/wp-content/uploads/2023/08/Y2-Block-11-Teaching-Slides.pdf" TargetMode="External"/><Relationship Id="rId36" Type="http://schemas.openxmlformats.org/officeDocument/2006/relationships/hyperlink" Target="https://www.unity-curriculum.co.uk/wp-content/uploads/2022/07/Y2-Block-15-Teaching-Slides.pdf" TargetMode="External"/><Relationship Id="rId10" Type="http://schemas.openxmlformats.org/officeDocument/2006/relationships/hyperlink" Target="https://www.unity-curriculum.co.uk/wp-content/uploads/2025/07/Y2-Block-2-Teaching-Slides.pptx" TargetMode="External"/><Relationship Id="rId19" Type="http://schemas.openxmlformats.org/officeDocument/2006/relationships/hyperlink" Target="https://www.unity-curriculum.co.uk/wp-content/uploads/2022/07/Y2-Block-7-Teaching-Slides.pdf" TargetMode="External"/><Relationship Id="rId31" Type="http://schemas.openxmlformats.org/officeDocument/2006/relationships/hyperlink" Target="https://www.unity-curriculum.co.uk/wp-content/uploads/2025/07/Y2-Block-12-Teaching-Slides.pptx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unity-curriculum.co.uk/wp-content/uploads/2023/08/Y2-Block-2-Teaching-Slides.pdf" TargetMode="External"/><Relationship Id="rId14" Type="http://schemas.openxmlformats.org/officeDocument/2006/relationships/hyperlink" Target="https://www.unity-curriculum.co.uk/wp-content/uploads/2025/07/Y2-Block-4-Teaching-Slides.pptx" TargetMode="External"/><Relationship Id="rId22" Type="http://schemas.openxmlformats.org/officeDocument/2006/relationships/hyperlink" Target="https://www.unity-curriculum.co.uk/wp-content/uploads/2022/07/Y2-Block-8-Teaching-Slides.pdf" TargetMode="External"/><Relationship Id="rId27" Type="http://schemas.openxmlformats.org/officeDocument/2006/relationships/hyperlink" Target="https://www.unity-curriculum.co.uk/wp-content/uploads/2025/07/Y2-Block-10-Teaching-Slides.pptx" TargetMode="External"/><Relationship Id="rId30" Type="http://schemas.openxmlformats.org/officeDocument/2006/relationships/hyperlink" Target="https://www.unity-curriculum.co.uk/wp-content/uploads/2023/08/Y2-Block-12-Teaching-Slides.pdf" TargetMode="External"/><Relationship Id="rId35" Type="http://schemas.openxmlformats.org/officeDocument/2006/relationships/hyperlink" Target="https://www.unity-curriculum.co.uk/wp-content/uploads/2025/07/Y2-Block-14-Teaching-Slides.pptx" TargetMode="External"/><Relationship Id="rId43" Type="http://schemas.openxmlformats.org/officeDocument/2006/relationships/theme" Target="theme/theme1.xml"/><Relationship Id="rId8" Type="http://schemas.openxmlformats.org/officeDocument/2006/relationships/hyperlink" Target="https://www.unity-curriculum.co.uk/wp-content/uploads/2025/07/Y2-Block-1-Teaching-Slides.pptx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www.unity-curriculum.co.uk/wp-content/uploads/2025/07/Y2-Block-3-Teaching-Slides.pptx" TargetMode="External"/><Relationship Id="rId17" Type="http://schemas.openxmlformats.org/officeDocument/2006/relationships/hyperlink" Target="https://www.unity-curriculum.co.uk/wp-content/uploads/2023/08/Y2-Block-6-Teaching-Slides.pdf" TargetMode="External"/><Relationship Id="rId25" Type="http://schemas.openxmlformats.org/officeDocument/2006/relationships/hyperlink" Target="https://www.unity-curriculum.co.uk/wp-content/uploads/2025/07/Y2-Block-9-Teaching-Slides.pptx" TargetMode="External"/><Relationship Id="rId33" Type="http://schemas.openxmlformats.org/officeDocument/2006/relationships/hyperlink" Target="https://www.unity-curriculum.co.uk/wp-content/uploads/2025/07/Y2-Block-13-Teaching-Slides.pptx" TargetMode="External"/><Relationship Id="rId38" Type="http://schemas.openxmlformats.org/officeDocument/2006/relationships/hyperlink" Target="https://www.unity-curriculum.co.uk/wp-content/uploads/2022/07/Y2-Block-16-Teaching-Slides.pdf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1435</Words>
  <Characters>8183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Melvin.</dc:creator>
  <cp:keywords/>
  <dc:description/>
  <cp:lastModifiedBy>Amanda Wright</cp:lastModifiedBy>
  <cp:revision>11</cp:revision>
  <dcterms:created xsi:type="dcterms:W3CDTF">2026-08-28T15:09:00Z</dcterms:created>
  <dcterms:modified xsi:type="dcterms:W3CDTF">2026-09-02T15:26:00Z</dcterms:modified>
</cp:coreProperties>
</file>